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4CB15" w14:textId="77777777" w:rsidR="00D508B3" w:rsidRDefault="00D3500C" w:rsidP="00D3500C">
      <w:pPr>
        <w:pStyle w:val="QAhandbookheader"/>
        <w:rPr>
          <w:rFonts w:ascii="Georgia" w:hAnsi="Georgia"/>
          <w:b w:val="0"/>
          <w:color w:val="808080" w:themeColor="background1" w:themeShade="80"/>
        </w:rPr>
      </w:pPr>
      <w:r w:rsidRPr="00E322E8">
        <w:rPr>
          <w:rFonts w:ascii="Georgia" w:hAnsi="Georgia"/>
          <w:b w:val="0"/>
          <w:color w:val="808080" w:themeColor="background1" w:themeShade="80"/>
        </w:rPr>
        <w:t>Examiners’ Joint Report and Recommendation Form</w:t>
      </w:r>
      <w:r w:rsidR="00D508B3">
        <w:rPr>
          <w:rFonts w:ascii="Georgia" w:hAnsi="Georgia"/>
          <w:b w:val="0"/>
          <w:color w:val="808080" w:themeColor="background1" w:themeShade="80"/>
        </w:rPr>
        <w:t>:</w:t>
      </w:r>
    </w:p>
    <w:p w14:paraId="11776787" w14:textId="30CE3F09" w:rsidR="00D9278C" w:rsidRPr="00E322E8" w:rsidRDefault="00DA2FBF" w:rsidP="00D3500C">
      <w:pPr>
        <w:pStyle w:val="QAhandbookheader"/>
        <w:rPr>
          <w:rFonts w:ascii="Georgia" w:hAnsi="Georgia"/>
          <w:b w:val="0"/>
          <w:color w:val="808080" w:themeColor="background1" w:themeShade="80"/>
        </w:rPr>
      </w:pPr>
      <w:r>
        <w:rPr>
          <w:rFonts w:ascii="Georgia" w:hAnsi="Georgia"/>
          <w:b w:val="0"/>
          <w:color w:val="808080" w:themeColor="background1" w:themeShade="80"/>
        </w:rPr>
        <w:t xml:space="preserve">Master of </w:t>
      </w:r>
      <w:r w:rsidR="00555137">
        <w:rPr>
          <w:rFonts w:ascii="Georgia" w:hAnsi="Georgia"/>
          <w:b w:val="0"/>
          <w:color w:val="808080" w:themeColor="background1" w:themeShade="80"/>
        </w:rPr>
        <w:t>Philosophy</w:t>
      </w:r>
    </w:p>
    <w:p w14:paraId="2CCB4EE1" w14:textId="77777777" w:rsidR="00D9278C" w:rsidRDefault="00D9278C" w:rsidP="00D9278C">
      <w:pPr>
        <w:rPr>
          <w:sz w:val="20"/>
          <w:szCs w:val="20"/>
        </w:rPr>
      </w:pPr>
    </w:p>
    <w:p w14:paraId="578A4A44" w14:textId="77777777" w:rsidR="0084067B" w:rsidRDefault="0084067B" w:rsidP="00E1607F">
      <w:pPr>
        <w:pStyle w:val="NumberedNormal"/>
        <w:spacing w:after="0"/>
        <w:ind w:left="0" w:firstLine="0"/>
      </w:pPr>
    </w:p>
    <w:p w14:paraId="0E05A0D9" w14:textId="606AFA93" w:rsidR="00972354" w:rsidRDefault="00972354" w:rsidP="00E1607F">
      <w:pPr>
        <w:pStyle w:val="NumberedNormal"/>
        <w:spacing w:after="0"/>
        <w:ind w:left="0" w:firstLine="0"/>
      </w:pPr>
      <w:r w:rsidRPr="00437FEB">
        <w:t xml:space="preserve">All postgraduate research awards at the University of Southampton are governed by the </w:t>
      </w:r>
      <w:hyperlink r:id="rId11" w:history="1">
        <w:r w:rsidR="00D05CE2">
          <w:rPr>
            <w:rStyle w:val="Hyperlink"/>
          </w:rPr>
          <w:t>General Academic R</w:t>
        </w:r>
        <w:r w:rsidRPr="00AC7821">
          <w:rPr>
            <w:rStyle w:val="Hyperlink"/>
          </w:rPr>
          <w:t xml:space="preserve">egulations for Research </w:t>
        </w:r>
        <w:r w:rsidR="00D05CE2">
          <w:rPr>
            <w:rStyle w:val="Hyperlink"/>
          </w:rPr>
          <w:t>Students</w:t>
        </w:r>
      </w:hyperlink>
      <w:r>
        <w:t xml:space="preserve"> and the </w:t>
      </w:r>
      <w:hyperlink r:id="rId12" w:history="1">
        <w:r w:rsidRPr="00AC7821">
          <w:rPr>
            <w:rStyle w:val="Hyperlink"/>
          </w:rPr>
          <w:t xml:space="preserve">Code of </w:t>
        </w:r>
        <w:r>
          <w:rPr>
            <w:rStyle w:val="Hyperlink"/>
          </w:rPr>
          <w:t>Practice for Research D</w:t>
        </w:r>
        <w:r w:rsidRPr="00AC7821">
          <w:rPr>
            <w:rStyle w:val="Hyperlink"/>
          </w:rPr>
          <w:t>egree Candidature and Supervision</w:t>
        </w:r>
      </w:hyperlink>
      <w:r>
        <w:t xml:space="preserve">.  The </w:t>
      </w:r>
      <w:hyperlink r:id="rId13" w:history="1">
        <w:r w:rsidRPr="00972354">
          <w:rPr>
            <w:rStyle w:val="Hyperlink"/>
          </w:rPr>
          <w:t>Guidance for Examiners of Postgraduate Research Awards</w:t>
        </w:r>
      </w:hyperlink>
      <w:r>
        <w:t xml:space="preserve"> supplements the </w:t>
      </w:r>
      <w:r w:rsidRPr="00437FEB">
        <w:t>information from these sources</w:t>
      </w:r>
      <w:r>
        <w:t xml:space="preserve"> and </w:t>
      </w:r>
      <w:r w:rsidR="009D7857">
        <w:t xml:space="preserve">should be consulted to aid the </w:t>
      </w:r>
      <w:r>
        <w:t>completion of this form</w:t>
      </w:r>
      <w:r w:rsidRPr="00437FEB">
        <w:t>,</w:t>
      </w:r>
      <w:r>
        <w:t xml:space="preserve"> but</w:t>
      </w:r>
      <w:r w:rsidRPr="00437FEB">
        <w:t xml:space="preserve"> the </w:t>
      </w:r>
      <w:r w:rsidRPr="00972354">
        <w:t>Regulations</w:t>
      </w:r>
      <w:r w:rsidRPr="00437FEB">
        <w:t xml:space="preserve"> and </w:t>
      </w:r>
      <w:r>
        <w:t xml:space="preserve">the </w:t>
      </w:r>
      <w:r w:rsidRPr="00972354">
        <w:t>Code</w:t>
      </w:r>
      <w:r w:rsidR="00765166">
        <w:t xml:space="preserve"> of Practice</w:t>
      </w:r>
      <w:r w:rsidRPr="00437FEB">
        <w:t xml:space="preserve"> </w:t>
      </w:r>
      <w:r w:rsidRPr="007F34FC">
        <w:rPr>
          <w:u w:val="single"/>
        </w:rPr>
        <w:t>must</w:t>
      </w:r>
      <w:r>
        <w:t xml:space="preserve"> be consulted where clarification is required or where </w:t>
      </w:r>
      <w:r w:rsidRPr="00437FEB">
        <w:t>dispute aris</w:t>
      </w:r>
      <w:r>
        <w:t>es</w:t>
      </w:r>
      <w:r w:rsidRPr="00437FEB">
        <w:t xml:space="preserve"> during the examination process.</w:t>
      </w:r>
    </w:p>
    <w:p w14:paraId="786B2A57" w14:textId="77777777" w:rsidR="00E1607F" w:rsidRDefault="00E1607F" w:rsidP="00E1607F">
      <w:pPr>
        <w:pStyle w:val="NormalIndent1"/>
        <w:spacing w:after="0"/>
        <w:ind w:left="0" w:firstLine="0"/>
      </w:pPr>
    </w:p>
    <w:p w14:paraId="44D8B3C3" w14:textId="1F89A7B5" w:rsidR="00972354" w:rsidRPr="00EB14BF" w:rsidRDefault="00972354" w:rsidP="00E1607F">
      <w:pPr>
        <w:pStyle w:val="NormalIndent1"/>
        <w:spacing w:after="0"/>
        <w:ind w:left="0" w:firstLine="0"/>
      </w:pPr>
      <w:r>
        <w:t xml:space="preserve">This form sets out the criteria for assessing the student and the recommendations that are available to the examiners. It is used to record the examiners’ agreed views in relation to the core outcomes of the research degree and to confirm their agreed recommendation.  </w:t>
      </w:r>
      <w:r w:rsidR="00EB14BF" w:rsidRPr="00727B9F">
        <w:t>The</w:t>
      </w:r>
      <w:r w:rsidR="00EB14BF">
        <w:t xml:space="preserve"> form</w:t>
      </w:r>
      <w:r w:rsidR="00EB14BF" w:rsidRPr="00727B9F">
        <w:t xml:space="preserve"> must provide a sufficiently detailed statement to justify the examiners’ recommendation.  A student must satisfy the examiners in both the thesis and the </w:t>
      </w:r>
      <w:r w:rsidR="00EB14BF" w:rsidRPr="00727B9F">
        <w:rPr>
          <w:i/>
        </w:rPr>
        <w:t xml:space="preserve">viva voce </w:t>
      </w:r>
      <w:r w:rsidR="00EB14BF" w:rsidRPr="00727B9F">
        <w:t xml:space="preserve">and they may fail </w:t>
      </w:r>
      <w:r w:rsidR="00E77160">
        <w:t xml:space="preserve">the examination </w:t>
      </w:r>
      <w:r w:rsidR="00EB14BF" w:rsidRPr="00727B9F">
        <w:t xml:space="preserve">either </w:t>
      </w:r>
      <w:r w:rsidR="00E77160">
        <w:t xml:space="preserve">because of </w:t>
      </w:r>
      <w:r w:rsidR="00EB14BF" w:rsidRPr="00727B9F">
        <w:t>the thesis</w:t>
      </w:r>
      <w:r w:rsidR="00E77160">
        <w:t xml:space="preserve">, </w:t>
      </w:r>
      <w:r w:rsidR="00EB14BF" w:rsidRPr="00727B9F">
        <w:t xml:space="preserve">the </w:t>
      </w:r>
      <w:r w:rsidR="00EB14BF" w:rsidRPr="00727B9F">
        <w:rPr>
          <w:i/>
          <w:iCs/>
        </w:rPr>
        <w:t>viva voce</w:t>
      </w:r>
      <w:r w:rsidR="00E77160">
        <w:rPr>
          <w:i/>
          <w:iCs/>
        </w:rPr>
        <w:t>,</w:t>
      </w:r>
      <w:r w:rsidR="00EB14BF" w:rsidRPr="00727B9F">
        <w:t xml:space="preserve"> or </w:t>
      </w:r>
      <w:proofErr w:type="spellStart"/>
      <w:r w:rsidR="00EB14BF" w:rsidRPr="00727B9F">
        <w:t>both</w:t>
      </w:r>
      <w:r w:rsidR="00E77160">
        <w:t>and</w:t>
      </w:r>
      <w:proofErr w:type="spellEnd"/>
      <w:r w:rsidR="00E77160">
        <w:t xml:space="preserve"> t</w:t>
      </w:r>
      <w:r w:rsidR="00EB14BF" w:rsidRPr="00727B9F">
        <w:t>h</w:t>
      </w:r>
      <w:r w:rsidR="00E77160">
        <w:t>is</w:t>
      </w:r>
      <w:r w:rsidR="00EB14BF" w:rsidRPr="00727B9F">
        <w:t xml:space="preserve"> report must therefore address both aspects of the examination. </w:t>
      </w:r>
    </w:p>
    <w:p w14:paraId="79A0A90A" w14:textId="77777777" w:rsidR="00E1607F" w:rsidRDefault="00E1607F" w:rsidP="00E1607F">
      <w:pPr>
        <w:pStyle w:val="NormalIndent1"/>
        <w:spacing w:after="0"/>
        <w:ind w:left="0" w:firstLine="0"/>
      </w:pPr>
    </w:p>
    <w:p w14:paraId="54CE2C57" w14:textId="27DF197B" w:rsidR="00972354" w:rsidRDefault="00972354" w:rsidP="00E1607F">
      <w:pPr>
        <w:pStyle w:val="NormalIndent1"/>
        <w:spacing w:after="0"/>
        <w:ind w:left="0" w:firstLine="0"/>
      </w:pPr>
      <w:r>
        <w:t xml:space="preserve">The form should be </w:t>
      </w:r>
      <w:r w:rsidR="000B239D">
        <w:t>completed and</w:t>
      </w:r>
      <w:r>
        <w:t xml:space="preserve"> signed by all members of the examining team, before being submitted by the chair to the </w:t>
      </w:r>
      <w:r w:rsidR="000E5034">
        <w:t>Doctoral College (</w:t>
      </w:r>
      <w:r>
        <w:t>Faculty</w:t>
      </w:r>
      <w:r w:rsidR="000E5034">
        <w:t>)</w:t>
      </w:r>
      <w:r>
        <w:t xml:space="preserve"> </w:t>
      </w:r>
      <w:r w:rsidR="000E5034">
        <w:t>Team</w:t>
      </w:r>
      <w:r>
        <w:t xml:space="preserve"> </w:t>
      </w:r>
      <w:r w:rsidRPr="004C50D9">
        <w:rPr>
          <w:color w:val="548DD4" w:themeColor="text2" w:themeTint="99"/>
        </w:rPr>
        <w:t>[insert Faculty name, address and email address]</w:t>
      </w:r>
      <w:r>
        <w:t xml:space="preserve">.  This should be done within </w:t>
      </w:r>
      <w:r w:rsidRPr="00F52901">
        <w:rPr>
          <w:b/>
        </w:rPr>
        <w:t>one working week</w:t>
      </w:r>
      <w:r>
        <w:t xml:space="preserve"> of the </w:t>
      </w:r>
      <w:r w:rsidRPr="00F52901">
        <w:rPr>
          <w:i/>
        </w:rPr>
        <w:t>viva voce</w:t>
      </w:r>
      <w:r>
        <w:t>.</w:t>
      </w:r>
    </w:p>
    <w:p w14:paraId="610B6BF2" w14:textId="036F80F0" w:rsidR="00E1607F" w:rsidRDefault="00E1607F" w:rsidP="00E1607F">
      <w:pPr>
        <w:pStyle w:val="NormalIndent1"/>
        <w:spacing w:after="0"/>
        <w:ind w:left="0" w:firstLine="0"/>
      </w:pPr>
    </w:p>
    <w:p w14:paraId="67B22D5C" w14:textId="77777777" w:rsidR="000B239D" w:rsidRDefault="000B239D" w:rsidP="00E1607F">
      <w:pPr>
        <w:pStyle w:val="NormalIndent1"/>
        <w:spacing w:after="0"/>
        <w:ind w:left="0" w:firstLine="0"/>
      </w:pPr>
    </w:p>
    <w:tbl>
      <w:tblPr>
        <w:tblStyle w:val="TableGrid"/>
        <w:tblW w:w="10060" w:type="dxa"/>
        <w:tblLook w:val="04A0" w:firstRow="1" w:lastRow="0" w:firstColumn="1" w:lastColumn="0" w:noHBand="0" w:noVBand="1"/>
      </w:tblPr>
      <w:tblGrid>
        <w:gridCol w:w="2405"/>
        <w:gridCol w:w="6379"/>
        <w:gridCol w:w="709"/>
        <w:gridCol w:w="567"/>
      </w:tblGrid>
      <w:tr w:rsidR="00CA3062" w:rsidRPr="00E322E8" w14:paraId="642BD1ED" w14:textId="77777777" w:rsidTr="0084067B">
        <w:trPr>
          <w:trHeight w:val="315"/>
        </w:trPr>
        <w:tc>
          <w:tcPr>
            <w:tcW w:w="2405" w:type="dxa"/>
            <w:shd w:val="clear" w:color="auto" w:fill="D9D9D9" w:themeFill="background1" w:themeFillShade="D9"/>
            <w:vAlign w:val="center"/>
          </w:tcPr>
          <w:p w14:paraId="7D01404C" w14:textId="7EF39574" w:rsidR="00DD5520" w:rsidRPr="002648C1" w:rsidRDefault="00972354" w:rsidP="00972354">
            <w:pPr>
              <w:rPr>
                <w:rStyle w:val="QABoldCharacters"/>
                <w:b w:val="0"/>
                <w:szCs w:val="18"/>
              </w:rPr>
            </w:pPr>
            <w:r>
              <w:rPr>
                <w:rStyle w:val="QABoldCharacters"/>
                <w:b w:val="0"/>
                <w:szCs w:val="18"/>
              </w:rPr>
              <w:t>Name of student</w:t>
            </w:r>
          </w:p>
        </w:tc>
        <w:tc>
          <w:tcPr>
            <w:tcW w:w="7655" w:type="dxa"/>
            <w:gridSpan w:val="3"/>
            <w:vAlign w:val="center"/>
          </w:tcPr>
          <w:p w14:paraId="340CA53D" w14:textId="36B74E54" w:rsidR="00CA3062" w:rsidRPr="004C50D9" w:rsidRDefault="00796C7D" w:rsidP="0044230E">
            <w:pPr>
              <w:rPr>
                <w:rStyle w:val="QABoldCharacters"/>
                <w:b w:val="0"/>
                <w:szCs w:val="18"/>
              </w:rPr>
            </w:pPr>
            <w:bookmarkStart w:id="0" w:name="Name"/>
            <w:r w:rsidRPr="004C50D9">
              <w:rPr>
                <w:rStyle w:val="QABoldCharacters"/>
                <w:b w:val="0"/>
                <w:szCs w:val="18"/>
              </w:rPr>
              <w:t xml:space="preserve"> </w:t>
            </w:r>
            <w:bookmarkEnd w:id="0"/>
          </w:p>
        </w:tc>
      </w:tr>
      <w:tr w:rsidR="00CA3062" w:rsidRPr="00E322E8" w14:paraId="1B1757EE" w14:textId="77777777" w:rsidTr="0084067B">
        <w:trPr>
          <w:trHeight w:val="308"/>
        </w:trPr>
        <w:tc>
          <w:tcPr>
            <w:tcW w:w="2405" w:type="dxa"/>
            <w:shd w:val="clear" w:color="auto" w:fill="D9D9D9" w:themeFill="background1" w:themeFillShade="D9"/>
            <w:vAlign w:val="center"/>
          </w:tcPr>
          <w:p w14:paraId="002156DB" w14:textId="7053CF4F" w:rsidR="00CA3062" w:rsidRPr="002648C1" w:rsidRDefault="00DD5520" w:rsidP="00DD5520">
            <w:pPr>
              <w:rPr>
                <w:rStyle w:val="QABoldCharacters"/>
                <w:b w:val="0"/>
                <w:szCs w:val="18"/>
              </w:rPr>
            </w:pPr>
            <w:r w:rsidRPr="002648C1">
              <w:rPr>
                <w:rStyle w:val="QABoldCharacters"/>
                <w:b w:val="0"/>
                <w:szCs w:val="18"/>
              </w:rPr>
              <w:t xml:space="preserve">Date of </w:t>
            </w:r>
            <w:r w:rsidR="00972354">
              <w:rPr>
                <w:rStyle w:val="QABoldCharacters"/>
                <w:b w:val="0"/>
                <w:i/>
                <w:szCs w:val="18"/>
              </w:rPr>
              <w:t>v</w:t>
            </w:r>
            <w:r w:rsidR="00CA3062" w:rsidRPr="002648C1">
              <w:rPr>
                <w:rStyle w:val="QABoldCharacters"/>
                <w:b w:val="0"/>
                <w:i/>
                <w:szCs w:val="18"/>
              </w:rPr>
              <w:t>iva</w:t>
            </w:r>
            <w:r w:rsidR="00972354">
              <w:rPr>
                <w:rStyle w:val="QABoldCharacters"/>
                <w:b w:val="0"/>
                <w:i/>
                <w:szCs w:val="18"/>
              </w:rPr>
              <w:t xml:space="preserve"> v</w:t>
            </w:r>
            <w:r w:rsidR="001C6B10" w:rsidRPr="002648C1">
              <w:rPr>
                <w:rStyle w:val="QABoldCharacters"/>
                <w:b w:val="0"/>
                <w:i/>
                <w:szCs w:val="18"/>
              </w:rPr>
              <w:t>oce</w:t>
            </w:r>
          </w:p>
        </w:tc>
        <w:tc>
          <w:tcPr>
            <w:tcW w:w="7655" w:type="dxa"/>
            <w:gridSpan w:val="3"/>
            <w:vAlign w:val="center"/>
          </w:tcPr>
          <w:p w14:paraId="1A0DB64D" w14:textId="26BF6F4B" w:rsidR="00CA3062" w:rsidRPr="004C50D9" w:rsidRDefault="00796C7D" w:rsidP="004C50D9">
            <w:pPr>
              <w:rPr>
                <w:rStyle w:val="QABoldCharacters"/>
                <w:b w:val="0"/>
                <w:szCs w:val="18"/>
              </w:rPr>
            </w:pPr>
            <w:bookmarkStart w:id="1" w:name="Date"/>
            <w:r w:rsidRPr="004C50D9">
              <w:rPr>
                <w:rStyle w:val="QABoldCharacters"/>
                <w:b w:val="0"/>
                <w:szCs w:val="18"/>
              </w:rPr>
              <w:t xml:space="preserve"> </w:t>
            </w:r>
            <w:bookmarkEnd w:id="1"/>
            <w:r w:rsidRPr="004C50D9">
              <w:rPr>
                <w:rStyle w:val="QABoldCharacters"/>
                <w:b w:val="0"/>
                <w:szCs w:val="18"/>
              </w:rPr>
              <w:t xml:space="preserve"> </w:t>
            </w:r>
            <w:r w:rsidR="00677170" w:rsidRPr="004C50D9">
              <w:rPr>
                <w:rStyle w:val="QABoldCharacters"/>
                <w:b w:val="0"/>
                <w:szCs w:val="18"/>
              </w:rPr>
              <w:t xml:space="preserve">  </w:t>
            </w:r>
          </w:p>
        </w:tc>
      </w:tr>
      <w:tr w:rsidR="00CA3062" w:rsidRPr="00E322E8" w14:paraId="50845F98" w14:textId="77777777" w:rsidTr="0084067B">
        <w:trPr>
          <w:trHeight w:val="1434"/>
        </w:trPr>
        <w:tc>
          <w:tcPr>
            <w:tcW w:w="2405" w:type="dxa"/>
            <w:shd w:val="clear" w:color="auto" w:fill="D9D9D9" w:themeFill="background1" w:themeFillShade="D9"/>
            <w:vAlign w:val="center"/>
          </w:tcPr>
          <w:p w14:paraId="699510E5" w14:textId="7CAD130F" w:rsidR="00DD5520" w:rsidRPr="002648C1" w:rsidRDefault="00972354" w:rsidP="00D9278C">
            <w:pPr>
              <w:rPr>
                <w:rStyle w:val="QABoldCharacters"/>
                <w:b w:val="0"/>
                <w:szCs w:val="18"/>
              </w:rPr>
            </w:pPr>
            <w:r>
              <w:rPr>
                <w:rStyle w:val="QABoldCharacters"/>
                <w:b w:val="0"/>
                <w:szCs w:val="18"/>
              </w:rPr>
              <w:t>Title of t</w:t>
            </w:r>
            <w:r w:rsidR="00CA3062" w:rsidRPr="002648C1">
              <w:rPr>
                <w:rStyle w:val="QABoldCharacters"/>
                <w:b w:val="0"/>
                <w:szCs w:val="18"/>
              </w:rPr>
              <w:t>hesis</w:t>
            </w:r>
          </w:p>
        </w:tc>
        <w:tc>
          <w:tcPr>
            <w:tcW w:w="7655" w:type="dxa"/>
            <w:gridSpan w:val="3"/>
            <w:vAlign w:val="center"/>
          </w:tcPr>
          <w:p w14:paraId="5F18ABD1" w14:textId="223D1151" w:rsidR="00E322E8" w:rsidRPr="004C50D9" w:rsidRDefault="00E322E8" w:rsidP="00D9278C">
            <w:pPr>
              <w:rPr>
                <w:rStyle w:val="QABoldCharacters"/>
                <w:b w:val="0"/>
                <w:szCs w:val="18"/>
              </w:rPr>
            </w:pPr>
          </w:p>
        </w:tc>
      </w:tr>
      <w:tr w:rsidR="00972354" w:rsidRPr="00E322E8" w14:paraId="2796E9CD" w14:textId="77777777" w:rsidTr="00E1607F">
        <w:tc>
          <w:tcPr>
            <w:tcW w:w="8784" w:type="dxa"/>
            <w:gridSpan w:val="2"/>
            <w:shd w:val="clear" w:color="auto" w:fill="D9D9D9" w:themeFill="background1" w:themeFillShade="D9"/>
          </w:tcPr>
          <w:p w14:paraId="01542EED" w14:textId="2A7D10B1" w:rsidR="00972354" w:rsidRPr="002648C1" w:rsidRDefault="00972354" w:rsidP="00972354">
            <w:pPr>
              <w:rPr>
                <w:rStyle w:val="QABoldCharacters"/>
                <w:b w:val="0"/>
                <w:szCs w:val="18"/>
              </w:rPr>
            </w:pPr>
            <w:r>
              <w:rPr>
                <w:rStyle w:val="QABoldCharacters"/>
                <w:b w:val="0"/>
                <w:szCs w:val="18"/>
              </w:rPr>
              <w:t>This report refers to the submission of a revised thesis or an additional</w:t>
            </w:r>
            <w:r w:rsidRPr="002648C1">
              <w:rPr>
                <w:rStyle w:val="QABoldCharacters"/>
                <w:b w:val="0"/>
                <w:szCs w:val="18"/>
              </w:rPr>
              <w:t xml:space="preserve"> </w:t>
            </w:r>
            <w:r w:rsidRPr="002648C1">
              <w:rPr>
                <w:rStyle w:val="QABoldCharacters"/>
                <w:b w:val="0"/>
                <w:i/>
                <w:szCs w:val="18"/>
              </w:rPr>
              <w:t>viva voce</w:t>
            </w:r>
          </w:p>
        </w:tc>
        <w:tc>
          <w:tcPr>
            <w:tcW w:w="709" w:type="dxa"/>
          </w:tcPr>
          <w:p w14:paraId="4CAFDDDB" w14:textId="44D80579" w:rsidR="00972354" w:rsidRPr="002648C1" w:rsidRDefault="00972354" w:rsidP="00972354">
            <w:pPr>
              <w:rPr>
                <w:rStyle w:val="QABoldCharacters"/>
                <w:b w:val="0"/>
                <w:szCs w:val="18"/>
              </w:rPr>
            </w:pPr>
            <w:r w:rsidRPr="00025B2C">
              <w:rPr>
                <w:rStyle w:val="QABoldCharacters"/>
                <w:b w:val="0"/>
                <w:bCs/>
                <w:iCs/>
                <w:szCs w:val="18"/>
              </w:rPr>
              <w:t>Yes󠄀 󠄀󠄀</w:t>
            </w:r>
          </w:p>
        </w:tc>
        <w:tc>
          <w:tcPr>
            <w:tcW w:w="567" w:type="dxa"/>
          </w:tcPr>
          <w:p w14:paraId="1598F25F" w14:textId="2BEF9A13" w:rsidR="00972354" w:rsidRPr="002648C1" w:rsidRDefault="00972354" w:rsidP="00972354">
            <w:pPr>
              <w:rPr>
                <w:rStyle w:val="QABoldCharacters"/>
                <w:b w:val="0"/>
                <w:szCs w:val="18"/>
              </w:rPr>
            </w:pPr>
            <w:r>
              <w:rPr>
                <w:rStyle w:val="QABoldCharacters"/>
                <w:b w:val="0"/>
                <w:bCs/>
                <w:iCs/>
                <w:szCs w:val="18"/>
              </w:rPr>
              <w:t>No</w:t>
            </w:r>
            <w:r w:rsidRPr="00025B2C">
              <w:rPr>
                <w:rStyle w:val="QABoldCharacters"/>
                <w:b w:val="0"/>
                <w:bCs/>
                <w:iCs/>
                <w:szCs w:val="18"/>
              </w:rPr>
              <w:t xml:space="preserve"> 󠄀󠄀</w:t>
            </w:r>
          </w:p>
        </w:tc>
      </w:tr>
    </w:tbl>
    <w:p w14:paraId="54603315" w14:textId="77777777" w:rsidR="00D508B3" w:rsidRDefault="00D508B3" w:rsidP="00D508B3">
      <w:pPr>
        <w:pStyle w:val="Heading3"/>
        <w:spacing w:before="0" w:after="0"/>
        <w:rPr>
          <w:sz w:val="20"/>
          <w:szCs w:val="20"/>
        </w:rPr>
      </w:pPr>
    </w:p>
    <w:p w14:paraId="7FF501F0" w14:textId="618DDF86" w:rsidR="000B239D" w:rsidRDefault="000B239D">
      <w:pPr>
        <w:rPr>
          <w:rStyle w:val="QABoldCharacters"/>
          <w:bCs/>
          <w:szCs w:val="18"/>
          <w:u w:val="single"/>
        </w:rPr>
      </w:pPr>
    </w:p>
    <w:p w14:paraId="2E0A64C2" w14:textId="14EEFDED" w:rsidR="00555137" w:rsidRDefault="00555137">
      <w:pPr>
        <w:rPr>
          <w:rStyle w:val="QABoldCharacters"/>
          <w:bCs/>
          <w:szCs w:val="18"/>
          <w:u w:val="single"/>
        </w:rPr>
      </w:pPr>
    </w:p>
    <w:p w14:paraId="7C30FE39" w14:textId="61B98703" w:rsidR="003E06F0" w:rsidRPr="00E1607F" w:rsidRDefault="00E1607F" w:rsidP="003E06F0">
      <w:pPr>
        <w:pStyle w:val="QAhandbookheading1"/>
        <w:rPr>
          <w:rStyle w:val="QABoldCharacters"/>
          <w:b/>
          <w:bCs/>
          <w:szCs w:val="18"/>
        </w:rPr>
      </w:pPr>
      <w:r w:rsidRPr="00E1607F">
        <w:rPr>
          <w:rStyle w:val="QABoldCharacters"/>
          <w:b/>
          <w:bCs/>
          <w:szCs w:val="18"/>
          <w:u w:val="single"/>
        </w:rPr>
        <w:t>P</w:t>
      </w:r>
      <w:r w:rsidR="0081612D">
        <w:rPr>
          <w:rStyle w:val="QABoldCharacters"/>
          <w:b/>
          <w:bCs/>
          <w:szCs w:val="18"/>
          <w:u w:val="single"/>
        </w:rPr>
        <w:t>ar</w:t>
      </w:r>
      <w:r w:rsidRPr="00E1607F">
        <w:rPr>
          <w:rStyle w:val="QABoldCharacters"/>
          <w:b/>
          <w:bCs/>
          <w:szCs w:val="18"/>
          <w:u w:val="single"/>
        </w:rPr>
        <w:t xml:space="preserve">t </w:t>
      </w:r>
      <w:r w:rsidR="00E91675">
        <w:rPr>
          <w:rStyle w:val="QABoldCharacters"/>
          <w:b/>
          <w:bCs/>
          <w:szCs w:val="18"/>
          <w:u w:val="single"/>
        </w:rPr>
        <w:t>A</w:t>
      </w:r>
      <w:r w:rsidR="00B32668" w:rsidRPr="00B32668">
        <w:rPr>
          <w:rStyle w:val="QABoldCharacters"/>
          <w:b/>
          <w:bCs/>
          <w:szCs w:val="18"/>
        </w:rPr>
        <w:tab/>
      </w:r>
      <w:r w:rsidR="00EB14BF" w:rsidRPr="00E1607F">
        <w:rPr>
          <w:rStyle w:val="QABoldCharacters"/>
          <w:b/>
          <w:bCs/>
          <w:szCs w:val="18"/>
        </w:rPr>
        <w:t xml:space="preserve">Are you satisfied that the student </w:t>
      </w:r>
      <w:r w:rsidR="003E06F0" w:rsidRPr="00E1607F">
        <w:rPr>
          <w:rStyle w:val="QABoldCharacters"/>
          <w:b/>
          <w:bCs/>
          <w:szCs w:val="18"/>
        </w:rPr>
        <w:t xml:space="preserve">has demonstrated the following? </w:t>
      </w:r>
    </w:p>
    <w:p w14:paraId="315091DE" w14:textId="77777777" w:rsidR="000B239D" w:rsidRDefault="000B239D" w:rsidP="00153927">
      <w:pPr>
        <w:rPr>
          <w:iCs/>
          <w:szCs w:val="18"/>
        </w:rPr>
      </w:pPr>
    </w:p>
    <w:p w14:paraId="1264EA38" w14:textId="257D724E" w:rsidR="00972354" w:rsidRPr="0081612D" w:rsidRDefault="009148A7" w:rsidP="00153927">
      <w:pPr>
        <w:rPr>
          <w:iCs/>
          <w:szCs w:val="18"/>
        </w:rPr>
      </w:pPr>
      <w:r w:rsidRPr="0081612D">
        <w:rPr>
          <w:iCs/>
          <w:szCs w:val="18"/>
        </w:rPr>
        <w:t xml:space="preserve">If the answer to </w:t>
      </w:r>
      <w:r w:rsidRPr="0081612D">
        <w:rPr>
          <w:iCs/>
          <w:szCs w:val="18"/>
          <w:u w:val="single"/>
        </w:rPr>
        <w:t>any</w:t>
      </w:r>
      <w:r w:rsidRPr="0081612D">
        <w:rPr>
          <w:iCs/>
          <w:szCs w:val="18"/>
        </w:rPr>
        <w:t xml:space="preserve"> of these statements is </w:t>
      </w:r>
      <w:r w:rsidRPr="0081612D">
        <w:rPr>
          <w:rStyle w:val="QABoldCharacters"/>
          <w:iCs/>
          <w:szCs w:val="18"/>
        </w:rPr>
        <w:t>NO</w:t>
      </w:r>
      <w:r w:rsidRPr="0081612D">
        <w:rPr>
          <w:iCs/>
          <w:szCs w:val="18"/>
        </w:rPr>
        <w:t xml:space="preserve">, the </w:t>
      </w:r>
      <w:r w:rsidR="00EB14BF" w:rsidRPr="0081612D">
        <w:rPr>
          <w:iCs/>
          <w:szCs w:val="18"/>
        </w:rPr>
        <w:t>student</w:t>
      </w:r>
      <w:r w:rsidRPr="0081612D">
        <w:rPr>
          <w:iCs/>
          <w:szCs w:val="18"/>
        </w:rPr>
        <w:t xml:space="preserve"> cannot be awarded the degree without further work/amendments and, if appropriate, a</w:t>
      </w:r>
      <w:r w:rsidR="00972354" w:rsidRPr="0081612D">
        <w:rPr>
          <w:iCs/>
          <w:szCs w:val="18"/>
        </w:rPr>
        <w:t>n additional</w:t>
      </w:r>
      <w:r w:rsidRPr="0081612D">
        <w:rPr>
          <w:iCs/>
          <w:szCs w:val="18"/>
        </w:rPr>
        <w:t xml:space="preserve"> </w:t>
      </w:r>
      <w:r w:rsidRPr="00E91675">
        <w:rPr>
          <w:i/>
          <w:iCs/>
          <w:szCs w:val="18"/>
        </w:rPr>
        <w:t>viva</w:t>
      </w:r>
      <w:r w:rsidR="00644602" w:rsidRPr="00E91675">
        <w:rPr>
          <w:i/>
          <w:iCs/>
          <w:szCs w:val="18"/>
        </w:rPr>
        <w:t xml:space="preserve"> voce</w:t>
      </w:r>
      <w:r w:rsidR="00E77160">
        <w:rPr>
          <w:iCs/>
          <w:szCs w:val="18"/>
        </w:rPr>
        <w:t>.</w:t>
      </w:r>
      <w:r w:rsidR="00E1607F" w:rsidRPr="0081612D">
        <w:rPr>
          <w:iCs/>
          <w:szCs w:val="18"/>
        </w:rPr>
        <w:t xml:space="preserve"> </w:t>
      </w:r>
      <w:r w:rsidR="00E1607F" w:rsidRPr="00E77160">
        <w:rPr>
          <w:iCs/>
          <w:szCs w:val="18"/>
        </w:rPr>
        <w:t xml:space="preserve"> </w:t>
      </w:r>
      <w:r w:rsidR="00E77160" w:rsidRPr="00E77160">
        <w:rPr>
          <w:iCs/>
          <w:szCs w:val="18"/>
        </w:rPr>
        <w:t>T</w:t>
      </w:r>
      <w:r w:rsidR="00E1607F" w:rsidRPr="00E77160">
        <w:rPr>
          <w:iCs/>
          <w:szCs w:val="18"/>
        </w:rPr>
        <w:t>he</w:t>
      </w:r>
      <w:r w:rsidR="00E1607F" w:rsidRPr="0081612D">
        <w:rPr>
          <w:iCs/>
          <w:szCs w:val="18"/>
        </w:rPr>
        <w:t xml:space="preserve"> examiners may not recommend (a), (b) or (c) in Part </w:t>
      </w:r>
      <w:r w:rsidR="00D56D40">
        <w:rPr>
          <w:iCs/>
          <w:szCs w:val="18"/>
        </w:rPr>
        <w:t>C</w:t>
      </w:r>
      <w:r w:rsidR="00972354" w:rsidRPr="0081612D">
        <w:rPr>
          <w:iCs/>
          <w:szCs w:val="18"/>
        </w:rPr>
        <w:t>.</w:t>
      </w:r>
    </w:p>
    <w:p w14:paraId="41393AAB" w14:textId="77777777" w:rsidR="000B239D" w:rsidRDefault="000B239D" w:rsidP="00153927">
      <w:pPr>
        <w:rPr>
          <w:iCs/>
          <w:szCs w:val="18"/>
        </w:rPr>
      </w:pPr>
    </w:p>
    <w:p w14:paraId="03EDCF8B" w14:textId="33B71107" w:rsidR="00972354" w:rsidRPr="0081612D" w:rsidRDefault="009148A7" w:rsidP="00153927">
      <w:pPr>
        <w:rPr>
          <w:iCs/>
          <w:szCs w:val="18"/>
        </w:rPr>
      </w:pPr>
      <w:r w:rsidRPr="0081612D">
        <w:rPr>
          <w:iCs/>
          <w:szCs w:val="18"/>
        </w:rPr>
        <w:t xml:space="preserve">If the answer to </w:t>
      </w:r>
      <w:r w:rsidRPr="0081612D">
        <w:rPr>
          <w:iCs/>
          <w:szCs w:val="18"/>
          <w:u w:val="single"/>
        </w:rPr>
        <w:t>any</w:t>
      </w:r>
      <w:r w:rsidRPr="0081612D">
        <w:rPr>
          <w:iCs/>
          <w:szCs w:val="18"/>
        </w:rPr>
        <w:t xml:space="preserve"> </w:t>
      </w:r>
      <w:r w:rsidR="00E1607F" w:rsidRPr="0081612D">
        <w:rPr>
          <w:iCs/>
          <w:szCs w:val="18"/>
        </w:rPr>
        <w:t xml:space="preserve">of these statements </w:t>
      </w:r>
      <w:r w:rsidRPr="0081612D">
        <w:rPr>
          <w:iCs/>
          <w:szCs w:val="18"/>
        </w:rPr>
        <w:t xml:space="preserve">is </w:t>
      </w:r>
      <w:r w:rsidR="00E77160">
        <w:rPr>
          <w:rStyle w:val="QABoldCharacters"/>
          <w:iCs/>
          <w:szCs w:val="18"/>
        </w:rPr>
        <w:t>YES (SUBJECT TO SPECIFIC AMENDMENT)</w:t>
      </w:r>
      <w:r w:rsidRPr="0081612D">
        <w:rPr>
          <w:iCs/>
          <w:szCs w:val="18"/>
        </w:rPr>
        <w:t xml:space="preserve">, the extent to which </w:t>
      </w:r>
      <w:r w:rsidR="00E77160">
        <w:rPr>
          <w:iCs/>
          <w:szCs w:val="18"/>
        </w:rPr>
        <w:t>amendment is required</w:t>
      </w:r>
      <w:r w:rsidRPr="0081612D">
        <w:rPr>
          <w:iCs/>
          <w:szCs w:val="18"/>
        </w:rPr>
        <w:t xml:space="preserve"> should be discussed further in the report, with reference to remedial a</w:t>
      </w:r>
      <w:r w:rsidR="00972354" w:rsidRPr="0081612D">
        <w:rPr>
          <w:iCs/>
          <w:szCs w:val="18"/>
        </w:rPr>
        <w:t>ctions and required amendments</w:t>
      </w:r>
      <w:r w:rsidR="00E77160">
        <w:rPr>
          <w:iCs/>
          <w:szCs w:val="18"/>
        </w:rPr>
        <w:t>.</w:t>
      </w:r>
      <w:r w:rsidR="00E1607F" w:rsidRPr="0081612D">
        <w:rPr>
          <w:iCs/>
          <w:szCs w:val="18"/>
        </w:rPr>
        <w:t xml:space="preserve"> </w:t>
      </w:r>
      <w:r w:rsidR="00E77160">
        <w:rPr>
          <w:iCs/>
          <w:szCs w:val="18"/>
        </w:rPr>
        <w:t>T</w:t>
      </w:r>
      <w:r w:rsidR="00E1607F" w:rsidRPr="0081612D">
        <w:rPr>
          <w:iCs/>
          <w:szCs w:val="18"/>
        </w:rPr>
        <w:t>he examiners</w:t>
      </w:r>
      <w:r w:rsidR="00D56D40">
        <w:rPr>
          <w:iCs/>
          <w:szCs w:val="18"/>
        </w:rPr>
        <w:t xml:space="preserve"> may not recommend (a) in Part C</w:t>
      </w:r>
      <w:r w:rsidR="00E1607F" w:rsidRPr="0081612D">
        <w:rPr>
          <w:iCs/>
          <w:szCs w:val="18"/>
        </w:rPr>
        <w:t>.</w:t>
      </w:r>
    </w:p>
    <w:p w14:paraId="3EB92C5F" w14:textId="77777777" w:rsidR="000B239D" w:rsidRDefault="000B239D" w:rsidP="00153927">
      <w:pPr>
        <w:rPr>
          <w:iCs/>
          <w:szCs w:val="18"/>
        </w:rPr>
      </w:pPr>
    </w:p>
    <w:p w14:paraId="3B8A4959" w14:textId="3203AFCF" w:rsidR="00972354" w:rsidRPr="0081612D" w:rsidRDefault="00E1607F" w:rsidP="00153927">
      <w:pPr>
        <w:rPr>
          <w:iCs/>
          <w:szCs w:val="18"/>
        </w:rPr>
      </w:pPr>
      <w:r w:rsidRPr="0081612D">
        <w:rPr>
          <w:iCs/>
          <w:szCs w:val="18"/>
        </w:rPr>
        <w:t xml:space="preserve">If the answer to </w:t>
      </w:r>
      <w:r w:rsidRPr="0081612D">
        <w:rPr>
          <w:iCs/>
          <w:szCs w:val="18"/>
          <w:u w:val="single"/>
        </w:rPr>
        <w:t>all</w:t>
      </w:r>
      <w:r w:rsidRPr="0081612D">
        <w:rPr>
          <w:iCs/>
          <w:szCs w:val="18"/>
        </w:rPr>
        <w:t xml:space="preserve"> of these statements is </w:t>
      </w:r>
      <w:r w:rsidR="00972354" w:rsidRPr="0081612D">
        <w:rPr>
          <w:b/>
          <w:bCs/>
          <w:iCs/>
          <w:szCs w:val="18"/>
        </w:rPr>
        <w:t>YES</w:t>
      </w:r>
      <w:r w:rsidR="00972354" w:rsidRPr="0081612D">
        <w:rPr>
          <w:iCs/>
          <w:szCs w:val="18"/>
        </w:rPr>
        <w:t>, a</w:t>
      </w:r>
      <w:r w:rsidRPr="0081612D">
        <w:rPr>
          <w:iCs/>
          <w:szCs w:val="18"/>
        </w:rPr>
        <w:t xml:space="preserve"> recommendation of (a), (b), or (c) in Part </w:t>
      </w:r>
      <w:r w:rsidR="00D56D40">
        <w:rPr>
          <w:iCs/>
          <w:szCs w:val="18"/>
        </w:rPr>
        <w:t>C</w:t>
      </w:r>
      <w:r w:rsidRPr="0081612D">
        <w:rPr>
          <w:iCs/>
          <w:szCs w:val="18"/>
        </w:rPr>
        <w:t xml:space="preserve"> should be selected.  </w:t>
      </w:r>
    </w:p>
    <w:p w14:paraId="5473ACB4" w14:textId="77777777" w:rsidR="00E322E8" w:rsidRPr="00E322E8" w:rsidRDefault="00E322E8" w:rsidP="009148A7">
      <w:pPr>
        <w:rPr>
          <w:b/>
          <w:i/>
          <w:iCs/>
          <w:sz w:val="16"/>
          <w:szCs w:val="16"/>
        </w:rPr>
      </w:pPr>
    </w:p>
    <w:tbl>
      <w:tblPr>
        <w:tblStyle w:val="TableGrid"/>
        <w:tblW w:w="1005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69"/>
        <w:gridCol w:w="747"/>
        <w:gridCol w:w="1984"/>
        <w:gridCol w:w="851"/>
      </w:tblGrid>
      <w:tr w:rsidR="00E77160" w:rsidRPr="00E322E8" w14:paraId="154A8985" w14:textId="77777777" w:rsidTr="000B6D53">
        <w:tc>
          <w:tcPr>
            <w:tcW w:w="6469" w:type="dxa"/>
            <w:tcBorders>
              <w:bottom w:val="single" w:sz="4" w:space="0" w:color="auto"/>
              <w:right w:val="single" w:sz="4" w:space="0" w:color="auto"/>
            </w:tcBorders>
          </w:tcPr>
          <w:p w14:paraId="03D889A8" w14:textId="77777777" w:rsidR="00E34097" w:rsidRPr="00E322E8" w:rsidRDefault="00E34097" w:rsidP="003C576A">
            <w:pPr>
              <w:pStyle w:val="QAhandbookheading1"/>
              <w:ind w:left="426" w:hanging="426"/>
              <w:rPr>
                <w:rStyle w:val="QABoldCharacters"/>
                <w:b/>
                <w:bCs/>
                <w:szCs w:val="18"/>
              </w:rPr>
            </w:pPr>
          </w:p>
        </w:tc>
        <w:tc>
          <w:tcPr>
            <w:tcW w:w="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2594A6" w14:textId="77777777" w:rsidR="00E34097" w:rsidRPr="00D508B3" w:rsidRDefault="00E34097" w:rsidP="003C576A">
            <w:pPr>
              <w:pStyle w:val="QAhandbookheading1"/>
              <w:ind w:left="426" w:hanging="426"/>
              <w:jc w:val="center"/>
              <w:rPr>
                <w:rStyle w:val="QABoldCharacters"/>
                <w:bCs/>
                <w:szCs w:val="18"/>
              </w:rPr>
            </w:pPr>
            <w:r w:rsidRPr="00D508B3">
              <w:rPr>
                <w:rStyle w:val="QABoldCharacters"/>
                <w:bCs/>
                <w:szCs w:val="18"/>
              </w:rPr>
              <w:t>Yes</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5637CC" w14:textId="77777777" w:rsidR="000B239D" w:rsidRDefault="000B239D" w:rsidP="0084067B">
            <w:pPr>
              <w:pStyle w:val="QAhandbookheading1"/>
              <w:ind w:left="426" w:hanging="426"/>
              <w:jc w:val="center"/>
              <w:rPr>
                <w:rStyle w:val="QABoldCharacters"/>
                <w:bCs/>
                <w:szCs w:val="18"/>
              </w:rPr>
            </w:pPr>
            <w:r>
              <w:rPr>
                <w:rStyle w:val="QABoldCharacters"/>
                <w:bCs/>
                <w:szCs w:val="18"/>
              </w:rPr>
              <w:t>Yes (subject to</w:t>
            </w:r>
          </w:p>
          <w:p w14:paraId="2DC47B00" w14:textId="7C896164" w:rsidR="00E34097" w:rsidRPr="00D508B3" w:rsidRDefault="00E77160" w:rsidP="0084067B">
            <w:pPr>
              <w:pStyle w:val="QAhandbookheading1"/>
              <w:jc w:val="center"/>
              <w:rPr>
                <w:rStyle w:val="QABoldCharacters"/>
                <w:bCs/>
                <w:szCs w:val="18"/>
              </w:rPr>
            </w:pPr>
            <w:r>
              <w:rPr>
                <w:rStyle w:val="QABoldCharacters"/>
                <w:bCs/>
                <w:szCs w:val="18"/>
              </w:rPr>
              <w:t>specific amendment)</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AF688B" w14:textId="77777777" w:rsidR="00E34097" w:rsidRPr="00D508B3" w:rsidRDefault="00E34097" w:rsidP="003C576A">
            <w:pPr>
              <w:pStyle w:val="QAhandbookheading1"/>
              <w:ind w:left="426" w:hanging="426"/>
              <w:jc w:val="center"/>
              <w:rPr>
                <w:rStyle w:val="QABoldCharacters"/>
                <w:bCs/>
                <w:szCs w:val="18"/>
              </w:rPr>
            </w:pPr>
            <w:r w:rsidRPr="00D508B3">
              <w:rPr>
                <w:rStyle w:val="QABoldCharacters"/>
                <w:bCs/>
                <w:szCs w:val="18"/>
              </w:rPr>
              <w:t>No</w:t>
            </w:r>
          </w:p>
        </w:tc>
      </w:tr>
      <w:tr w:rsidR="00E77160" w:rsidRPr="00E322E8" w14:paraId="6CE992AB" w14:textId="77777777" w:rsidTr="000B6D53">
        <w:tc>
          <w:tcPr>
            <w:tcW w:w="64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8A71CE" w14:textId="11D7790C" w:rsidR="002D415C" w:rsidRPr="00B32668" w:rsidRDefault="00B32668" w:rsidP="000B6D53">
            <w:pPr>
              <w:rPr>
                <w:rStyle w:val="QABoldCharacters"/>
                <w:bCs/>
                <w:szCs w:val="18"/>
              </w:rPr>
            </w:pPr>
            <w:r>
              <w:rPr>
                <w:szCs w:val="18"/>
              </w:rPr>
              <w:t>A</w:t>
            </w:r>
            <w:r w:rsidR="002D415C" w:rsidRPr="00B32668">
              <w:rPr>
                <w:szCs w:val="18"/>
              </w:rPr>
              <w:t xml:space="preserve"> systematic understanding of knowledge</w:t>
            </w:r>
            <w:r w:rsidR="000B6D53">
              <w:rPr>
                <w:szCs w:val="18"/>
              </w:rPr>
              <w:t xml:space="preserve">, and a critical awareness of current problems and/or new insights, much of which is at, or informed by, the forefront of their academic discipline, field of study, or area of professional practice. </w:t>
            </w:r>
          </w:p>
        </w:tc>
        <w:tc>
          <w:tcPr>
            <w:tcW w:w="747" w:type="dxa"/>
            <w:tcBorders>
              <w:top w:val="single" w:sz="4" w:space="0" w:color="auto"/>
              <w:left w:val="single" w:sz="4" w:space="0" w:color="auto"/>
              <w:bottom w:val="single" w:sz="4" w:space="0" w:color="auto"/>
              <w:right w:val="single" w:sz="4" w:space="0" w:color="auto"/>
            </w:tcBorders>
          </w:tcPr>
          <w:p w14:paraId="453CD868" w14:textId="77777777" w:rsidR="002D415C" w:rsidRPr="00E322E8" w:rsidRDefault="002D415C" w:rsidP="00E322E8">
            <w:pPr>
              <w:pStyle w:val="QAhandbookheading1"/>
              <w:ind w:left="426" w:hanging="426"/>
              <w:rPr>
                <w:rStyle w:val="QABoldCharacters"/>
                <w:b/>
                <w:bCs/>
                <w:szCs w:val="18"/>
              </w:rPr>
            </w:pPr>
          </w:p>
        </w:tc>
        <w:tc>
          <w:tcPr>
            <w:tcW w:w="1984" w:type="dxa"/>
            <w:tcBorders>
              <w:top w:val="single" w:sz="4" w:space="0" w:color="auto"/>
              <w:left w:val="single" w:sz="4" w:space="0" w:color="auto"/>
              <w:bottom w:val="single" w:sz="4" w:space="0" w:color="auto"/>
              <w:right w:val="single" w:sz="4" w:space="0" w:color="auto"/>
            </w:tcBorders>
          </w:tcPr>
          <w:p w14:paraId="4A46EF30" w14:textId="77777777" w:rsidR="002D415C" w:rsidRPr="00E322E8" w:rsidRDefault="002D415C" w:rsidP="00E322E8">
            <w:pPr>
              <w:pStyle w:val="QAhandbookheading1"/>
              <w:ind w:left="426" w:hanging="426"/>
              <w:rPr>
                <w:rStyle w:val="QABoldCharacters"/>
                <w:b/>
                <w:bCs/>
                <w:szCs w:val="18"/>
              </w:rPr>
            </w:pPr>
          </w:p>
        </w:tc>
        <w:tc>
          <w:tcPr>
            <w:tcW w:w="851" w:type="dxa"/>
            <w:tcBorders>
              <w:top w:val="single" w:sz="4" w:space="0" w:color="auto"/>
              <w:left w:val="single" w:sz="4" w:space="0" w:color="auto"/>
              <w:bottom w:val="single" w:sz="4" w:space="0" w:color="auto"/>
              <w:right w:val="single" w:sz="4" w:space="0" w:color="auto"/>
            </w:tcBorders>
          </w:tcPr>
          <w:p w14:paraId="1E52E360" w14:textId="77777777" w:rsidR="002D415C" w:rsidRPr="00E322E8" w:rsidRDefault="002D415C" w:rsidP="00E322E8">
            <w:pPr>
              <w:pStyle w:val="QAhandbookheading1"/>
              <w:ind w:left="426" w:hanging="426"/>
              <w:rPr>
                <w:rStyle w:val="QABoldCharacters"/>
                <w:b/>
                <w:bCs/>
                <w:szCs w:val="18"/>
              </w:rPr>
            </w:pPr>
          </w:p>
        </w:tc>
      </w:tr>
      <w:tr w:rsidR="00E34097" w:rsidRPr="00E322E8" w14:paraId="629F185E" w14:textId="77777777" w:rsidTr="000B6D53">
        <w:tc>
          <w:tcPr>
            <w:tcW w:w="10051" w:type="dxa"/>
            <w:gridSpan w:val="4"/>
            <w:tcBorders>
              <w:top w:val="single" w:sz="4" w:space="0" w:color="auto"/>
              <w:left w:val="single" w:sz="4" w:space="0" w:color="auto"/>
              <w:bottom w:val="single" w:sz="4" w:space="0" w:color="auto"/>
              <w:right w:val="single" w:sz="4" w:space="0" w:color="auto"/>
            </w:tcBorders>
          </w:tcPr>
          <w:p w14:paraId="57AC9E2F" w14:textId="1C7C1876" w:rsidR="00E34097" w:rsidRDefault="00E34097" w:rsidP="00E34097">
            <w:pPr>
              <w:rPr>
                <w:i/>
                <w:sz w:val="16"/>
                <w:szCs w:val="16"/>
              </w:rPr>
            </w:pPr>
            <w:r>
              <w:rPr>
                <w:i/>
                <w:sz w:val="16"/>
                <w:szCs w:val="16"/>
              </w:rPr>
              <w:t>C</w:t>
            </w:r>
            <w:r w:rsidRPr="00E34097">
              <w:rPr>
                <w:i/>
                <w:sz w:val="16"/>
                <w:szCs w:val="16"/>
              </w:rPr>
              <w:t xml:space="preserve">omment </w:t>
            </w:r>
            <w:r>
              <w:rPr>
                <w:i/>
                <w:sz w:val="16"/>
                <w:szCs w:val="16"/>
              </w:rPr>
              <w:t xml:space="preserve">here </w:t>
            </w:r>
            <w:r w:rsidRPr="00E34097">
              <w:rPr>
                <w:i/>
                <w:sz w:val="16"/>
                <w:szCs w:val="16"/>
              </w:rPr>
              <w:t>on the extent to which the criteria ha</w:t>
            </w:r>
            <w:r w:rsidR="006B4068">
              <w:rPr>
                <w:i/>
                <w:sz w:val="16"/>
                <w:szCs w:val="16"/>
              </w:rPr>
              <w:t>ve</w:t>
            </w:r>
            <w:r w:rsidRPr="00E34097">
              <w:rPr>
                <w:i/>
                <w:sz w:val="16"/>
                <w:szCs w:val="16"/>
              </w:rPr>
              <w:t xml:space="preserve"> not been met</w:t>
            </w:r>
          </w:p>
          <w:p w14:paraId="143D58DA" w14:textId="77777777" w:rsidR="00E34097" w:rsidRDefault="00E34097" w:rsidP="00E34097">
            <w:pPr>
              <w:rPr>
                <w:i/>
                <w:sz w:val="16"/>
                <w:szCs w:val="16"/>
              </w:rPr>
            </w:pPr>
          </w:p>
          <w:p w14:paraId="10866CA1" w14:textId="77777777" w:rsidR="00E34097" w:rsidRDefault="00E34097" w:rsidP="00E34097">
            <w:pPr>
              <w:rPr>
                <w:i/>
                <w:sz w:val="16"/>
                <w:szCs w:val="16"/>
              </w:rPr>
            </w:pPr>
          </w:p>
          <w:p w14:paraId="10021044" w14:textId="77777777" w:rsidR="00E34097" w:rsidRDefault="00E34097" w:rsidP="00E34097">
            <w:pPr>
              <w:rPr>
                <w:i/>
                <w:sz w:val="16"/>
                <w:szCs w:val="16"/>
              </w:rPr>
            </w:pPr>
          </w:p>
          <w:p w14:paraId="3A36C7E3" w14:textId="77777777" w:rsidR="00E34097" w:rsidRPr="00E322E8" w:rsidRDefault="00E34097" w:rsidP="00E322E8">
            <w:pPr>
              <w:pStyle w:val="QAhandbookheading1"/>
              <w:ind w:left="426" w:hanging="426"/>
              <w:rPr>
                <w:rStyle w:val="QABoldCharacters"/>
                <w:b/>
                <w:bCs/>
                <w:szCs w:val="18"/>
              </w:rPr>
            </w:pPr>
          </w:p>
        </w:tc>
      </w:tr>
      <w:tr w:rsidR="00E77160" w:rsidRPr="00E322E8" w14:paraId="75B81117" w14:textId="77777777" w:rsidTr="000B6D53">
        <w:tc>
          <w:tcPr>
            <w:tcW w:w="6469" w:type="dxa"/>
            <w:tcBorders>
              <w:bottom w:val="single" w:sz="4" w:space="0" w:color="auto"/>
              <w:right w:val="single" w:sz="4" w:space="0" w:color="auto"/>
            </w:tcBorders>
          </w:tcPr>
          <w:p w14:paraId="30C51D10" w14:textId="77777777" w:rsidR="00644602" w:rsidRPr="00644602" w:rsidRDefault="00644602" w:rsidP="00644602">
            <w:pPr>
              <w:rPr>
                <w:szCs w:val="18"/>
              </w:rPr>
            </w:pPr>
          </w:p>
        </w:tc>
        <w:tc>
          <w:tcPr>
            <w:tcW w:w="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F8C97B" w14:textId="5A707287" w:rsidR="00644602" w:rsidRPr="00D508B3" w:rsidRDefault="00644602" w:rsidP="00D508B3">
            <w:pPr>
              <w:pStyle w:val="QAhandbookheading1"/>
              <w:ind w:left="426" w:hanging="426"/>
              <w:jc w:val="center"/>
              <w:rPr>
                <w:rStyle w:val="QABoldCharacters"/>
                <w:bCs/>
                <w:szCs w:val="18"/>
              </w:rPr>
            </w:pPr>
            <w:r w:rsidRPr="00D508B3">
              <w:rPr>
                <w:rStyle w:val="QABoldCharacters"/>
                <w:bCs/>
                <w:szCs w:val="18"/>
              </w:rPr>
              <w:t>Yes</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561EEB" w14:textId="3F5BFF92" w:rsidR="00644602" w:rsidRPr="00D508B3" w:rsidRDefault="000B239D" w:rsidP="0084067B">
            <w:pPr>
              <w:pStyle w:val="QAhandbookheading1"/>
              <w:jc w:val="center"/>
              <w:rPr>
                <w:rStyle w:val="QABoldCharacters"/>
                <w:bCs/>
                <w:szCs w:val="18"/>
              </w:rPr>
            </w:pPr>
            <w:r>
              <w:rPr>
                <w:rStyle w:val="QABoldCharacters"/>
                <w:bCs/>
                <w:szCs w:val="18"/>
              </w:rPr>
              <w:t xml:space="preserve">Yes (subject to specific </w:t>
            </w:r>
            <w:r w:rsidR="00E77160">
              <w:rPr>
                <w:rStyle w:val="QABoldCharacters"/>
                <w:bCs/>
                <w:szCs w:val="18"/>
              </w:rPr>
              <w:t>amendment)</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ECEFCB" w14:textId="78306122" w:rsidR="00644602" w:rsidRPr="00D508B3" w:rsidRDefault="00644602" w:rsidP="00D508B3">
            <w:pPr>
              <w:pStyle w:val="QAhandbookheading1"/>
              <w:ind w:left="426" w:hanging="426"/>
              <w:jc w:val="center"/>
              <w:rPr>
                <w:rStyle w:val="QABoldCharacters"/>
                <w:bCs/>
                <w:szCs w:val="18"/>
              </w:rPr>
            </w:pPr>
            <w:r w:rsidRPr="00D508B3">
              <w:rPr>
                <w:rStyle w:val="QABoldCharacters"/>
                <w:bCs/>
                <w:szCs w:val="18"/>
              </w:rPr>
              <w:t>No</w:t>
            </w:r>
          </w:p>
        </w:tc>
      </w:tr>
      <w:tr w:rsidR="00E77160" w:rsidRPr="00E322E8" w14:paraId="03C7695D" w14:textId="77777777" w:rsidTr="000B6D53">
        <w:tc>
          <w:tcPr>
            <w:tcW w:w="64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76C43D" w14:textId="15A6B372" w:rsidR="00644602" w:rsidRPr="00B32668" w:rsidRDefault="000B6D53" w:rsidP="000B6D53">
            <w:pPr>
              <w:rPr>
                <w:rStyle w:val="QABoldCharacters"/>
                <w:bCs/>
                <w:szCs w:val="18"/>
              </w:rPr>
            </w:pPr>
            <w:r>
              <w:rPr>
                <w:szCs w:val="18"/>
              </w:rPr>
              <w:lastRenderedPageBreak/>
              <w:t xml:space="preserve">Originality in the application of knowledge, together with a practical understanding of how established techniques of research and enquiry are used to create and interpret knowledge in the discipline. </w:t>
            </w:r>
          </w:p>
        </w:tc>
        <w:tc>
          <w:tcPr>
            <w:tcW w:w="747" w:type="dxa"/>
            <w:tcBorders>
              <w:top w:val="single" w:sz="4" w:space="0" w:color="auto"/>
              <w:left w:val="single" w:sz="4" w:space="0" w:color="auto"/>
              <w:bottom w:val="single" w:sz="4" w:space="0" w:color="auto"/>
              <w:right w:val="single" w:sz="4" w:space="0" w:color="auto"/>
            </w:tcBorders>
          </w:tcPr>
          <w:p w14:paraId="435315D4" w14:textId="77777777" w:rsidR="00644602" w:rsidRPr="00E322E8" w:rsidRDefault="00644602" w:rsidP="00644602">
            <w:pPr>
              <w:pStyle w:val="QAhandbookheading1"/>
              <w:ind w:left="426" w:hanging="426"/>
              <w:rPr>
                <w:rStyle w:val="QABoldCharacters"/>
                <w:b/>
                <w:bCs/>
                <w:szCs w:val="18"/>
              </w:rPr>
            </w:pPr>
          </w:p>
        </w:tc>
        <w:tc>
          <w:tcPr>
            <w:tcW w:w="1984" w:type="dxa"/>
            <w:tcBorders>
              <w:top w:val="single" w:sz="4" w:space="0" w:color="auto"/>
              <w:left w:val="single" w:sz="4" w:space="0" w:color="auto"/>
              <w:bottom w:val="single" w:sz="4" w:space="0" w:color="auto"/>
              <w:right w:val="single" w:sz="4" w:space="0" w:color="auto"/>
            </w:tcBorders>
          </w:tcPr>
          <w:p w14:paraId="65792C4C" w14:textId="77777777" w:rsidR="00644602" w:rsidRPr="00E322E8" w:rsidRDefault="00644602" w:rsidP="00644602">
            <w:pPr>
              <w:pStyle w:val="QAhandbookheading1"/>
              <w:ind w:left="426" w:hanging="426"/>
              <w:rPr>
                <w:rStyle w:val="QABoldCharacters"/>
                <w:b/>
                <w:bCs/>
                <w:szCs w:val="18"/>
              </w:rPr>
            </w:pPr>
          </w:p>
        </w:tc>
        <w:tc>
          <w:tcPr>
            <w:tcW w:w="851" w:type="dxa"/>
            <w:tcBorders>
              <w:top w:val="single" w:sz="4" w:space="0" w:color="auto"/>
              <w:left w:val="single" w:sz="4" w:space="0" w:color="auto"/>
              <w:bottom w:val="single" w:sz="4" w:space="0" w:color="auto"/>
              <w:right w:val="single" w:sz="4" w:space="0" w:color="auto"/>
            </w:tcBorders>
          </w:tcPr>
          <w:p w14:paraId="74A547FB" w14:textId="77777777" w:rsidR="00644602" w:rsidRPr="00E322E8" w:rsidRDefault="00644602" w:rsidP="00644602">
            <w:pPr>
              <w:pStyle w:val="QAhandbookheading1"/>
              <w:ind w:left="426" w:hanging="426"/>
              <w:rPr>
                <w:rStyle w:val="QABoldCharacters"/>
                <w:b/>
                <w:bCs/>
                <w:szCs w:val="18"/>
              </w:rPr>
            </w:pPr>
          </w:p>
        </w:tc>
      </w:tr>
      <w:tr w:rsidR="00644602" w:rsidRPr="00E322E8" w14:paraId="5CDFD5D0" w14:textId="77777777" w:rsidTr="000B6D53">
        <w:tc>
          <w:tcPr>
            <w:tcW w:w="10051" w:type="dxa"/>
            <w:gridSpan w:val="4"/>
            <w:tcBorders>
              <w:top w:val="single" w:sz="4" w:space="0" w:color="auto"/>
              <w:left w:val="single" w:sz="4" w:space="0" w:color="auto"/>
              <w:bottom w:val="single" w:sz="4" w:space="0" w:color="auto"/>
              <w:right w:val="single" w:sz="4" w:space="0" w:color="auto"/>
            </w:tcBorders>
          </w:tcPr>
          <w:p w14:paraId="1421CDF5" w14:textId="1BCA32E3" w:rsidR="00644602" w:rsidRDefault="00644602" w:rsidP="00644602">
            <w:pPr>
              <w:rPr>
                <w:i/>
                <w:sz w:val="16"/>
                <w:szCs w:val="16"/>
              </w:rPr>
            </w:pPr>
            <w:r>
              <w:rPr>
                <w:i/>
                <w:sz w:val="16"/>
                <w:szCs w:val="16"/>
              </w:rPr>
              <w:t xml:space="preserve">Comment here </w:t>
            </w:r>
            <w:r w:rsidRPr="00E34097">
              <w:rPr>
                <w:i/>
                <w:sz w:val="16"/>
                <w:szCs w:val="16"/>
              </w:rPr>
              <w:t>on the</w:t>
            </w:r>
            <w:r>
              <w:rPr>
                <w:i/>
                <w:sz w:val="16"/>
                <w:szCs w:val="16"/>
              </w:rPr>
              <w:t xml:space="preserve"> extent to which the criteria have</w:t>
            </w:r>
            <w:r w:rsidRPr="00E34097">
              <w:rPr>
                <w:i/>
                <w:sz w:val="16"/>
                <w:szCs w:val="16"/>
              </w:rPr>
              <w:t xml:space="preserve"> not been met</w:t>
            </w:r>
          </w:p>
          <w:p w14:paraId="6FE6FA2E" w14:textId="77777777" w:rsidR="00644602" w:rsidRDefault="00644602" w:rsidP="00644602">
            <w:pPr>
              <w:rPr>
                <w:i/>
                <w:sz w:val="16"/>
                <w:szCs w:val="16"/>
              </w:rPr>
            </w:pPr>
          </w:p>
          <w:p w14:paraId="0B18B02C" w14:textId="77777777" w:rsidR="00644602" w:rsidRDefault="00644602" w:rsidP="00644602">
            <w:pPr>
              <w:rPr>
                <w:i/>
                <w:sz w:val="16"/>
                <w:szCs w:val="16"/>
              </w:rPr>
            </w:pPr>
          </w:p>
          <w:p w14:paraId="4D2B4C65" w14:textId="77777777" w:rsidR="00644602" w:rsidRDefault="00644602" w:rsidP="00644602">
            <w:pPr>
              <w:rPr>
                <w:i/>
                <w:sz w:val="16"/>
                <w:szCs w:val="16"/>
              </w:rPr>
            </w:pPr>
          </w:p>
          <w:p w14:paraId="111E9251" w14:textId="77777777" w:rsidR="00644602" w:rsidRPr="00E322E8" w:rsidRDefault="00644602" w:rsidP="00644602">
            <w:pPr>
              <w:pStyle w:val="QAhandbookheading1"/>
              <w:ind w:left="426" w:hanging="426"/>
              <w:rPr>
                <w:rStyle w:val="QABoldCharacters"/>
                <w:b/>
                <w:bCs/>
                <w:szCs w:val="18"/>
              </w:rPr>
            </w:pPr>
          </w:p>
        </w:tc>
      </w:tr>
      <w:tr w:rsidR="00E77160" w:rsidRPr="00E322E8" w14:paraId="16AA35C6" w14:textId="77777777" w:rsidTr="000B6D53">
        <w:tc>
          <w:tcPr>
            <w:tcW w:w="6469" w:type="dxa"/>
            <w:tcBorders>
              <w:top w:val="single" w:sz="4" w:space="0" w:color="auto"/>
              <w:bottom w:val="single" w:sz="4" w:space="0" w:color="auto"/>
              <w:right w:val="single" w:sz="4" w:space="0" w:color="auto"/>
            </w:tcBorders>
          </w:tcPr>
          <w:p w14:paraId="15735DB6" w14:textId="77777777" w:rsidR="00644602" w:rsidRPr="00E322E8" w:rsidRDefault="00644602" w:rsidP="00644602">
            <w:pPr>
              <w:pStyle w:val="ListParagraph"/>
              <w:ind w:left="426"/>
              <w:rPr>
                <w:szCs w:val="18"/>
              </w:rPr>
            </w:pPr>
          </w:p>
        </w:tc>
        <w:tc>
          <w:tcPr>
            <w:tcW w:w="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DECE10" w14:textId="4D851D2F" w:rsidR="00644602" w:rsidRPr="00D508B3" w:rsidRDefault="00644602" w:rsidP="00D508B3">
            <w:pPr>
              <w:pStyle w:val="QAhandbookheading1"/>
              <w:ind w:left="426" w:hanging="426"/>
              <w:jc w:val="center"/>
              <w:rPr>
                <w:rStyle w:val="QABoldCharacters"/>
                <w:bCs/>
                <w:szCs w:val="18"/>
              </w:rPr>
            </w:pPr>
            <w:r w:rsidRPr="00D508B3">
              <w:rPr>
                <w:rStyle w:val="QABoldCharacters"/>
                <w:bCs/>
                <w:szCs w:val="18"/>
              </w:rPr>
              <w:t>Yes</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93EA9B" w14:textId="6804AA87" w:rsidR="00644602" w:rsidRPr="00D508B3" w:rsidRDefault="000B239D" w:rsidP="0084067B">
            <w:pPr>
              <w:pStyle w:val="QAhandbookheading1"/>
              <w:jc w:val="center"/>
              <w:rPr>
                <w:rStyle w:val="QABoldCharacters"/>
                <w:bCs/>
                <w:szCs w:val="18"/>
              </w:rPr>
            </w:pPr>
            <w:r>
              <w:rPr>
                <w:rStyle w:val="QABoldCharacters"/>
                <w:bCs/>
                <w:szCs w:val="18"/>
              </w:rPr>
              <w:t xml:space="preserve">Yes (subject to specific </w:t>
            </w:r>
            <w:r w:rsidR="00E77160">
              <w:rPr>
                <w:rStyle w:val="QABoldCharacters"/>
                <w:bCs/>
                <w:szCs w:val="18"/>
              </w:rPr>
              <w:t>amendment)</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9C13A2" w14:textId="2FA6B3B8" w:rsidR="00644602" w:rsidRPr="00D508B3" w:rsidRDefault="00644602" w:rsidP="00D508B3">
            <w:pPr>
              <w:pStyle w:val="QAhandbookheading1"/>
              <w:ind w:left="426" w:hanging="426"/>
              <w:jc w:val="center"/>
              <w:rPr>
                <w:rStyle w:val="QABoldCharacters"/>
                <w:bCs/>
                <w:szCs w:val="18"/>
              </w:rPr>
            </w:pPr>
            <w:r w:rsidRPr="00D508B3">
              <w:rPr>
                <w:rStyle w:val="QABoldCharacters"/>
                <w:bCs/>
                <w:szCs w:val="18"/>
              </w:rPr>
              <w:t>No</w:t>
            </w:r>
          </w:p>
        </w:tc>
      </w:tr>
      <w:tr w:rsidR="00E77160" w:rsidRPr="00E322E8" w14:paraId="6AAC20B4" w14:textId="77777777" w:rsidTr="000B6D53">
        <w:tc>
          <w:tcPr>
            <w:tcW w:w="64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7AC9F9" w14:textId="77777777" w:rsidR="000B6D53" w:rsidRDefault="000B6D53" w:rsidP="00B32668">
            <w:pPr>
              <w:rPr>
                <w:szCs w:val="18"/>
              </w:rPr>
            </w:pPr>
            <w:r>
              <w:rPr>
                <w:szCs w:val="18"/>
              </w:rPr>
              <w:t>Conceptual understanding that enables the student to:</w:t>
            </w:r>
          </w:p>
          <w:p w14:paraId="144DD88C" w14:textId="7E9001DB" w:rsidR="000B6D53" w:rsidRPr="000B6D53" w:rsidRDefault="000B6D53" w:rsidP="000B6D53">
            <w:pPr>
              <w:pStyle w:val="ListParagraph"/>
              <w:numPr>
                <w:ilvl w:val="0"/>
                <w:numId w:val="11"/>
              </w:numPr>
              <w:ind w:left="355" w:hanging="355"/>
              <w:rPr>
                <w:szCs w:val="18"/>
              </w:rPr>
            </w:pPr>
            <w:r w:rsidRPr="000B6D53">
              <w:rPr>
                <w:szCs w:val="18"/>
              </w:rPr>
              <w:t>Evaluate critically current research and advanced scholarship in the discipline</w:t>
            </w:r>
            <w:r>
              <w:rPr>
                <w:szCs w:val="18"/>
              </w:rPr>
              <w:t>;</w:t>
            </w:r>
            <w:r w:rsidRPr="000B6D53">
              <w:rPr>
                <w:szCs w:val="18"/>
              </w:rPr>
              <w:t xml:space="preserve"> and</w:t>
            </w:r>
          </w:p>
          <w:p w14:paraId="121A62BC" w14:textId="726DB4C2" w:rsidR="00644602" w:rsidRPr="000B6D53" w:rsidRDefault="000B6D53" w:rsidP="000B6D53">
            <w:pPr>
              <w:pStyle w:val="ListParagraph"/>
              <w:numPr>
                <w:ilvl w:val="0"/>
                <w:numId w:val="11"/>
              </w:numPr>
              <w:ind w:left="355" w:hanging="355"/>
              <w:rPr>
                <w:szCs w:val="18"/>
              </w:rPr>
            </w:pPr>
            <w:r w:rsidRPr="000B6D53">
              <w:rPr>
                <w:szCs w:val="18"/>
              </w:rPr>
              <w:t>Evaluate methodologies and develop critiques of them and, where appropriate, to propose new hypotheses</w:t>
            </w:r>
            <w:r>
              <w:rPr>
                <w:szCs w:val="18"/>
              </w:rPr>
              <w:t>.</w:t>
            </w:r>
          </w:p>
        </w:tc>
        <w:tc>
          <w:tcPr>
            <w:tcW w:w="747" w:type="dxa"/>
            <w:tcBorders>
              <w:top w:val="single" w:sz="4" w:space="0" w:color="auto"/>
              <w:left w:val="single" w:sz="4" w:space="0" w:color="auto"/>
              <w:bottom w:val="single" w:sz="4" w:space="0" w:color="auto"/>
              <w:right w:val="single" w:sz="4" w:space="0" w:color="auto"/>
            </w:tcBorders>
          </w:tcPr>
          <w:p w14:paraId="194A756E" w14:textId="77777777" w:rsidR="00644602" w:rsidRPr="00E322E8" w:rsidRDefault="00644602" w:rsidP="00644602">
            <w:pPr>
              <w:pStyle w:val="QAhandbookheading1"/>
              <w:ind w:left="426" w:hanging="426"/>
              <w:rPr>
                <w:rStyle w:val="QABoldCharacters"/>
                <w:b/>
                <w:bCs/>
                <w:szCs w:val="18"/>
              </w:rPr>
            </w:pPr>
          </w:p>
        </w:tc>
        <w:tc>
          <w:tcPr>
            <w:tcW w:w="1984" w:type="dxa"/>
            <w:tcBorders>
              <w:top w:val="single" w:sz="4" w:space="0" w:color="auto"/>
              <w:left w:val="single" w:sz="4" w:space="0" w:color="auto"/>
              <w:bottom w:val="single" w:sz="4" w:space="0" w:color="auto"/>
              <w:right w:val="single" w:sz="4" w:space="0" w:color="auto"/>
            </w:tcBorders>
          </w:tcPr>
          <w:p w14:paraId="5887BA1A" w14:textId="77777777" w:rsidR="00644602" w:rsidRPr="00E322E8" w:rsidRDefault="00644602" w:rsidP="00644602">
            <w:pPr>
              <w:pStyle w:val="QAhandbookheading1"/>
              <w:ind w:left="426" w:hanging="426"/>
              <w:rPr>
                <w:rStyle w:val="QABoldCharacters"/>
                <w:b/>
                <w:bCs/>
                <w:szCs w:val="18"/>
              </w:rPr>
            </w:pPr>
          </w:p>
        </w:tc>
        <w:tc>
          <w:tcPr>
            <w:tcW w:w="851" w:type="dxa"/>
            <w:tcBorders>
              <w:top w:val="single" w:sz="4" w:space="0" w:color="auto"/>
              <w:left w:val="single" w:sz="4" w:space="0" w:color="auto"/>
              <w:bottom w:val="single" w:sz="4" w:space="0" w:color="auto"/>
              <w:right w:val="single" w:sz="4" w:space="0" w:color="auto"/>
            </w:tcBorders>
          </w:tcPr>
          <w:p w14:paraId="69FB59AD" w14:textId="77777777" w:rsidR="00644602" w:rsidRPr="00E322E8" w:rsidRDefault="00644602" w:rsidP="00644602">
            <w:pPr>
              <w:pStyle w:val="QAhandbookheading1"/>
              <w:ind w:left="426" w:hanging="426"/>
              <w:rPr>
                <w:rStyle w:val="QABoldCharacters"/>
                <w:b/>
                <w:bCs/>
                <w:szCs w:val="18"/>
              </w:rPr>
            </w:pPr>
          </w:p>
        </w:tc>
      </w:tr>
      <w:tr w:rsidR="00644602" w:rsidRPr="00E322E8" w14:paraId="45FF06C8" w14:textId="77777777" w:rsidTr="000B6D53">
        <w:tc>
          <w:tcPr>
            <w:tcW w:w="10051" w:type="dxa"/>
            <w:gridSpan w:val="4"/>
            <w:tcBorders>
              <w:top w:val="single" w:sz="4" w:space="0" w:color="auto"/>
              <w:left w:val="single" w:sz="4" w:space="0" w:color="auto"/>
              <w:bottom w:val="single" w:sz="4" w:space="0" w:color="auto"/>
              <w:right w:val="single" w:sz="4" w:space="0" w:color="auto"/>
            </w:tcBorders>
          </w:tcPr>
          <w:p w14:paraId="686F97F1" w14:textId="73F407ED" w:rsidR="00644602" w:rsidRDefault="00644602" w:rsidP="00644602">
            <w:pPr>
              <w:rPr>
                <w:i/>
                <w:sz w:val="16"/>
                <w:szCs w:val="16"/>
              </w:rPr>
            </w:pPr>
            <w:r>
              <w:rPr>
                <w:i/>
                <w:sz w:val="16"/>
                <w:szCs w:val="16"/>
              </w:rPr>
              <w:t>C</w:t>
            </w:r>
            <w:r w:rsidRPr="00E34097">
              <w:rPr>
                <w:i/>
                <w:sz w:val="16"/>
                <w:szCs w:val="16"/>
              </w:rPr>
              <w:t xml:space="preserve">omment </w:t>
            </w:r>
            <w:r>
              <w:rPr>
                <w:i/>
                <w:sz w:val="16"/>
                <w:szCs w:val="16"/>
              </w:rPr>
              <w:t xml:space="preserve">here </w:t>
            </w:r>
            <w:r w:rsidRPr="00E34097">
              <w:rPr>
                <w:i/>
                <w:sz w:val="16"/>
                <w:szCs w:val="16"/>
              </w:rPr>
              <w:t xml:space="preserve">on the </w:t>
            </w:r>
            <w:r>
              <w:rPr>
                <w:i/>
                <w:sz w:val="16"/>
                <w:szCs w:val="16"/>
              </w:rPr>
              <w:t>extent to which the criteria have</w:t>
            </w:r>
            <w:r w:rsidRPr="00E34097">
              <w:rPr>
                <w:i/>
                <w:sz w:val="16"/>
                <w:szCs w:val="16"/>
              </w:rPr>
              <w:t xml:space="preserve"> not been met</w:t>
            </w:r>
          </w:p>
          <w:p w14:paraId="1C24F0BD" w14:textId="77777777" w:rsidR="00644602" w:rsidRDefault="00644602" w:rsidP="00644602">
            <w:pPr>
              <w:rPr>
                <w:i/>
                <w:sz w:val="16"/>
                <w:szCs w:val="16"/>
              </w:rPr>
            </w:pPr>
          </w:p>
          <w:p w14:paraId="5034439F" w14:textId="77777777" w:rsidR="00644602" w:rsidRDefault="00644602" w:rsidP="00644602">
            <w:pPr>
              <w:rPr>
                <w:i/>
                <w:sz w:val="16"/>
                <w:szCs w:val="16"/>
              </w:rPr>
            </w:pPr>
          </w:p>
          <w:p w14:paraId="0013171D" w14:textId="77777777" w:rsidR="00644602" w:rsidRDefault="00644602" w:rsidP="00644602">
            <w:pPr>
              <w:rPr>
                <w:szCs w:val="18"/>
              </w:rPr>
            </w:pPr>
          </w:p>
          <w:p w14:paraId="776A59AC" w14:textId="77777777" w:rsidR="00644602" w:rsidRPr="00E322E8" w:rsidRDefault="00644602" w:rsidP="00644602">
            <w:pPr>
              <w:pStyle w:val="QAhandbookheading1"/>
              <w:ind w:left="426" w:hanging="426"/>
              <w:rPr>
                <w:rStyle w:val="QABoldCharacters"/>
                <w:b/>
                <w:bCs/>
                <w:szCs w:val="18"/>
              </w:rPr>
            </w:pPr>
          </w:p>
        </w:tc>
      </w:tr>
      <w:tr w:rsidR="000B6D53" w:rsidRPr="00E322E8" w14:paraId="72BB7479" w14:textId="77777777" w:rsidTr="006469AA">
        <w:tc>
          <w:tcPr>
            <w:tcW w:w="6469" w:type="dxa"/>
            <w:tcBorders>
              <w:top w:val="single" w:sz="4" w:space="0" w:color="auto"/>
              <w:bottom w:val="single" w:sz="4" w:space="0" w:color="auto"/>
              <w:right w:val="single" w:sz="4" w:space="0" w:color="auto"/>
            </w:tcBorders>
          </w:tcPr>
          <w:p w14:paraId="238DC7A7" w14:textId="77777777" w:rsidR="000B6D53" w:rsidRPr="00E322E8" w:rsidRDefault="000B6D53" w:rsidP="006469AA">
            <w:pPr>
              <w:pStyle w:val="ListParagraph"/>
              <w:ind w:left="426"/>
              <w:rPr>
                <w:szCs w:val="18"/>
              </w:rPr>
            </w:pPr>
          </w:p>
        </w:tc>
        <w:tc>
          <w:tcPr>
            <w:tcW w:w="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311987" w14:textId="77777777" w:rsidR="000B6D53" w:rsidRPr="00D508B3" w:rsidRDefault="000B6D53" w:rsidP="006469AA">
            <w:pPr>
              <w:pStyle w:val="QAhandbookheading1"/>
              <w:ind w:left="426" w:hanging="426"/>
              <w:jc w:val="center"/>
              <w:rPr>
                <w:rStyle w:val="QABoldCharacters"/>
                <w:bCs/>
                <w:szCs w:val="18"/>
              </w:rPr>
            </w:pPr>
            <w:r w:rsidRPr="00D508B3">
              <w:rPr>
                <w:rStyle w:val="QABoldCharacters"/>
                <w:bCs/>
                <w:szCs w:val="18"/>
              </w:rPr>
              <w:t>Yes</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AD0AF0" w14:textId="77777777" w:rsidR="000B6D53" w:rsidRPr="00D508B3" w:rsidRDefault="000B6D53" w:rsidP="006469AA">
            <w:pPr>
              <w:pStyle w:val="QAhandbookheading1"/>
              <w:jc w:val="center"/>
              <w:rPr>
                <w:rStyle w:val="QABoldCharacters"/>
                <w:bCs/>
                <w:szCs w:val="18"/>
              </w:rPr>
            </w:pPr>
            <w:r>
              <w:rPr>
                <w:rStyle w:val="QABoldCharacters"/>
                <w:bCs/>
                <w:szCs w:val="18"/>
              </w:rPr>
              <w:t>Yes (subject to specific amendment)</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896A2F" w14:textId="77777777" w:rsidR="000B6D53" w:rsidRPr="00D508B3" w:rsidRDefault="000B6D53" w:rsidP="006469AA">
            <w:pPr>
              <w:pStyle w:val="QAhandbookheading1"/>
              <w:ind w:left="426" w:hanging="426"/>
              <w:jc w:val="center"/>
              <w:rPr>
                <w:rStyle w:val="QABoldCharacters"/>
                <w:bCs/>
                <w:szCs w:val="18"/>
              </w:rPr>
            </w:pPr>
            <w:r w:rsidRPr="00D508B3">
              <w:rPr>
                <w:rStyle w:val="QABoldCharacters"/>
                <w:bCs/>
                <w:szCs w:val="18"/>
              </w:rPr>
              <w:t>No</w:t>
            </w:r>
          </w:p>
        </w:tc>
      </w:tr>
      <w:tr w:rsidR="000B6D53" w:rsidRPr="00E322E8" w14:paraId="618D5A96" w14:textId="77777777" w:rsidTr="006469AA">
        <w:tc>
          <w:tcPr>
            <w:tcW w:w="64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12A2BF" w14:textId="7F9F3161" w:rsidR="000B6D53" w:rsidRPr="000B6D53" w:rsidRDefault="000B6D53" w:rsidP="000B6D53">
            <w:pPr>
              <w:rPr>
                <w:szCs w:val="18"/>
              </w:rPr>
            </w:pPr>
            <w:r>
              <w:rPr>
                <w:szCs w:val="18"/>
              </w:rPr>
              <w:t>A comprehensive understanding of techniques applicable to their own research or advanced scholarship.</w:t>
            </w:r>
          </w:p>
        </w:tc>
        <w:tc>
          <w:tcPr>
            <w:tcW w:w="747" w:type="dxa"/>
            <w:tcBorders>
              <w:top w:val="single" w:sz="4" w:space="0" w:color="auto"/>
              <w:left w:val="single" w:sz="4" w:space="0" w:color="auto"/>
              <w:bottom w:val="single" w:sz="4" w:space="0" w:color="auto"/>
              <w:right w:val="single" w:sz="4" w:space="0" w:color="auto"/>
            </w:tcBorders>
          </w:tcPr>
          <w:p w14:paraId="11FA296B" w14:textId="77777777" w:rsidR="000B6D53" w:rsidRPr="00E322E8" w:rsidRDefault="000B6D53" w:rsidP="006469AA">
            <w:pPr>
              <w:pStyle w:val="QAhandbookheading1"/>
              <w:ind w:left="426" w:hanging="426"/>
              <w:rPr>
                <w:rStyle w:val="QABoldCharacters"/>
                <w:b/>
                <w:bCs/>
                <w:szCs w:val="18"/>
              </w:rPr>
            </w:pPr>
          </w:p>
        </w:tc>
        <w:tc>
          <w:tcPr>
            <w:tcW w:w="1984" w:type="dxa"/>
            <w:tcBorders>
              <w:top w:val="single" w:sz="4" w:space="0" w:color="auto"/>
              <w:left w:val="single" w:sz="4" w:space="0" w:color="auto"/>
              <w:bottom w:val="single" w:sz="4" w:space="0" w:color="auto"/>
              <w:right w:val="single" w:sz="4" w:space="0" w:color="auto"/>
            </w:tcBorders>
          </w:tcPr>
          <w:p w14:paraId="4513B1E8" w14:textId="77777777" w:rsidR="000B6D53" w:rsidRPr="00E322E8" w:rsidRDefault="000B6D53" w:rsidP="006469AA">
            <w:pPr>
              <w:pStyle w:val="QAhandbookheading1"/>
              <w:ind w:left="426" w:hanging="426"/>
              <w:rPr>
                <w:rStyle w:val="QABoldCharacters"/>
                <w:b/>
                <w:bCs/>
                <w:szCs w:val="18"/>
              </w:rPr>
            </w:pPr>
          </w:p>
        </w:tc>
        <w:tc>
          <w:tcPr>
            <w:tcW w:w="851" w:type="dxa"/>
            <w:tcBorders>
              <w:top w:val="single" w:sz="4" w:space="0" w:color="auto"/>
              <w:left w:val="single" w:sz="4" w:space="0" w:color="auto"/>
              <w:bottom w:val="single" w:sz="4" w:space="0" w:color="auto"/>
              <w:right w:val="single" w:sz="4" w:space="0" w:color="auto"/>
            </w:tcBorders>
          </w:tcPr>
          <w:p w14:paraId="1F9CE86D" w14:textId="77777777" w:rsidR="000B6D53" w:rsidRPr="00E322E8" w:rsidRDefault="000B6D53" w:rsidP="006469AA">
            <w:pPr>
              <w:pStyle w:val="QAhandbookheading1"/>
              <w:ind w:left="426" w:hanging="426"/>
              <w:rPr>
                <w:rStyle w:val="QABoldCharacters"/>
                <w:b/>
                <w:bCs/>
                <w:szCs w:val="18"/>
              </w:rPr>
            </w:pPr>
          </w:p>
        </w:tc>
      </w:tr>
      <w:tr w:rsidR="000B6D53" w:rsidRPr="00E322E8" w14:paraId="56AF7675" w14:textId="77777777" w:rsidTr="006469AA">
        <w:tc>
          <w:tcPr>
            <w:tcW w:w="10051" w:type="dxa"/>
            <w:gridSpan w:val="4"/>
            <w:tcBorders>
              <w:top w:val="single" w:sz="4" w:space="0" w:color="auto"/>
              <w:left w:val="single" w:sz="4" w:space="0" w:color="auto"/>
              <w:bottom w:val="single" w:sz="4" w:space="0" w:color="auto"/>
              <w:right w:val="single" w:sz="4" w:space="0" w:color="auto"/>
            </w:tcBorders>
          </w:tcPr>
          <w:p w14:paraId="06D92727" w14:textId="77777777" w:rsidR="000B6D53" w:rsidRDefault="000B6D53" w:rsidP="006469AA">
            <w:pPr>
              <w:rPr>
                <w:i/>
                <w:sz w:val="16"/>
                <w:szCs w:val="16"/>
              </w:rPr>
            </w:pPr>
            <w:r>
              <w:rPr>
                <w:i/>
                <w:sz w:val="16"/>
                <w:szCs w:val="16"/>
              </w:rPr>
              <w:t>C</w:t>
            </w:r>
            <w:r w:rsidRPr="00E34097">
              <w:rPr>
                <w:i/>
                <w:sz w:val="16"/>
                <w:szCs w:val="16"/>
              </w:rPr>
              <w:t xml:space="preserve">omment </w:t>
            </w:r>
            <w:r>
              <w:rPr>
                <w:i/>
                <w:sz w:val="16"/>
                <w:szCs w:val="16"/>
              </w:rPr>
              <w:t xml:space="preserve">here </w:t>
            </w:r>
            <w:r w:rsidRPr="00E34097">
              <w:rPr>
                <w:i/>
                <w:sz w:val="16"/>
                <w:szCs w:val="16"/>
              </w:rPr>
              <w:t xml:space="preserve">on the </w:t>
            </w:r>
            <w:r>
              <w:rPr>
                <w:i/>
                <w:sz w:val="16"/>
                <w:szCs w:val="16"/>
              </w:rPr>
              <w:t>extent to which the criteria have</w:t>
            </w:r>
            <w:r w:rsidRPr="00E34097">
              <w:rPr>
                <w:i/>
                <w:sz w:val="16"/>
                <w:szCs w:val="16"/>
              </w:rPr>
              <w:t xml:space="preserve"> not been met</w:t>
            </w:r>
          </w:p>
          <w:p w14:paraId="53BFC3E8" w14:textId="77777777" w:rsidR="000B6D53" w:rsidRDefault="000B6D53" w:rsidP="006469AA">
            <w:pPr>
              <w:rPr>
                <w:i/>
                <w:sz w:val="16"/>
                <w:szCs w:val="16"/>
              </w:rPr>
            </w:pPr>
          </w:p>
          <w:p w14:paraId="7ECB72B8" w14:textId="77777777" w:rsidR="000B6D53" w:rsidRDefault="000B6D53" w:rsidP="006469AA">
            <w:pPr>
              <w:rPr>
                <w:i/>
                <w:sz w:val="16"/>
                <w:szCs w:val="16"/>
              </w:rPr>
            </w:pPr>
          </w:p>
          <w:p w14:paraId="5DFCFC12" w14:textId="77777777" w:rsidR="000B6D53" w:rsidRDefault="000B6D53" w:rsidP="006469AA">
            <w:pPr>
              <w:rPr>
                <w:szCs w:val="18"/>
              </w:rPr>
            </w:pPr>
          </w:p>
          <w:p w14:paraId="4D5F28DD" w14:textId="77777777" w:rsidR="000B6D53" w:rsidRPr="00E322E8" w:rsidRDefault="000B6D53" w:rsidP="006469AA">
            <w:pPr>
              <w:pStyle w:val="QAhandbookheading1"/>
              <w:ind w:left="426" w:hanging="426"/>
              <w:rPr>
                <w:rStyle w:val="QABoldCharacters"/>
                <w:b/>
                <w:bCs/>
                <w:szCs w:val="18"/>
              </w:rPr>
            </w:pPr>
          </w:p>
        </w:tc>
      </w:tr>
    </w:tbl>
    <w:p w14:paraId="695FB57C" w14:textId="768BF9E5" w:rsidR="000B239D" w:rsidRDefault="000B239D">
      <w:pPr>
        <w:rPr>
          <w:rStyle w:val="QABoldCharacters"/>
          <w:bCs/>
          <w:sz w:val="20"/>
          <w:szCs w:val="20"/>
          <w:u w:val="single"/>
        </w:rPr>
      </w:pPr>
    </w:p>
    <w:p w14:paraId="0729C39C" w14:textId="77777777" w:rsidR="000D70AD" w:rsidRDefault="000D70AD">
      <w:pPr>
        <w:rPr>
          <w:rStyle w:val="QABoldCharacters"/>
          <w:bCs/>
          <w:sz w:val="20"/>
          <w:szCs w:val="20"/>
          <w:u w:val="single"/>
        </w:rPr>
      </w:pPr>
    </w:p>
    <w:p w14:paraId="6526F9F2" w14:textId="2541354C" w:rsidR="008266B9" w:rsidRPr="00E1062A" w:rsidRDefault="00555137" w:rsidP="008266B9">
      <w:pPr>
        <w:pStyle w:val="QAhandbookheading1"/>
        <w:rPr>
          <w:rStyle w:val="QABoldCharacters"/>
          <w:b/>
          <w:bCs/>
          <w:sz w:val="20"/>
          <w:szCs w:val="20"/>
        </w:rPr>
      </w:pPr>
      <w:r>
        <w:rPr>
          <w:rStyle w:val="QABoldCharacters"/>
          <w:b/>
          <w:bCs/>
          <w:sz w:val="20"/>
          <w:szCs w:val="20"/>
          <w:u w:val="single"/>
        </w:rPr>
        <w:t>Part B</w:t>
      </w:r>
      <w:r w:rsidR="00B32668" w:rsidRPr="00B32668">
        <w:rPr>
          <w:rStyle w:val="QABoldCharacters"/>
          <w:b/>
          <w:bCs/>
          <w:sz w:val="20"/>
          <w:szCs w:val="20"/>
        </w:rPr>
        <w:tab/>
      </w:r>
      <w:r w:rsidR="0081612D">
        <w:rPr>
          <w:rStyle w:val="QABoldCharacters"/>
          <w:b/>
          <w:bCs/>
          <w:sz w:val="20"/>
          <w:szCs w:val="20"/>
        </w:rPr>
        <w:t>Commentary</w:t>
      </w:r>
      <w:r w:rsidR="008266B9" w:rsidRPr="00E1062A">
        <w:rPr>
          <w:rStyle w:val="QABoldCharacters"/>
          <w:b/>
          <w:bCs/>
          <w:sz w:val="20"/>
          <w:szCs w:val="20"/>
        </w:rPr>
        <w:t xml:space="preserve"> </w:t>
      </w:r>
    </w:p>
    <w:p w14:paraId="58034496" w14:textId="3991D371" w:rsidR="00861ADA" w:rsidRPr="00B32668" w:rsidRDefault="00861ADA" w:rsidP="003E06F0">
      <w:pPr>
        <w:pStyle w:val="QAhandbookheading1"/>
        <w:rPr>
          <w:rStyle w:val="QABoldCharacters"/>
          <w:b/>
          <w:bCs/>
          <w:szCs w:val="18"/>
        </w:rPr>
      </w:pPr>
    </w:p>
    <w:p w14:paraId="5A82B459" w14:textId="308CE641" w:rsidR="00B32668" w:rsidRDefault="00B32668" w:rsidP="00B32668">
      <w:r w:rsidRPr="00B32668">
        <w:rPr>
          <w:szCs w:val="18"/>
        </w:rPr>
        <w:t>This section should</w:t>
      </w:r>
      <w:r w:rsidR="00D508B3" w:rsidRPr="00B32668">
        <w:rPr>
          <w:szCs w:val="18"/>
        </w:rPr>
        <w:t xml:space="preserve"> comment on the </w:t>
      </w:r>
      <w:r w:rsidRPr="00B32668">
        <w:rPr>
          <w:szCs w:val="18"/>
        </w:rPr>
        <w:t xml:space="preserve">student’s </w:t>
      </w:r>
      <w:r w:rsidR="0081612D">
        <w:rPr>
          <w:szCs w:val="18"/>
        </w:rPr>
        <w:t xml:space="preserve">thesis and on their </w:t>
      </w:r>
      <w:r w:rsidR="00D508B3" w:rsidRPr="00B32668">
        <w:rPr>
          <w:szCs w:val="18"/>
        </w:rPr>
        <w:t xml:space="preserve">performance in the </w:t>
      </w:r>
      <w:r w:rsidR="00DD5520" w:rsidRPr="00B32668">
        <w:rPr>
          <w:i/>
          <w:szCs w:val="18"/>
        </w:rPr>
        <w:t>viva voce</w:t>
      </w:r>
      <w:r w:rsidRPr="00B32668">
        <w:rPr>
          <w:szCs w:val="18"/>
        </w:rPr>
        <w:t>.  The examining team m</w:t>
      </w:r>
      <w:r w:rsidR="00D508B3" w:rsidRPr="00B32668">
        <w:rPr>
          <w:szCs w:val="18"/>
        </w:rPr>
        <w:t xml:space="preserve">ay wish to comment on the organisation, structure, presentation, authenticity, content, publishable quality and critical awareness of the subject demonstrated throughout the examination process. </w:t>
      </w:r>
      <w:r w:rsidRPr="00EB322E">
        <w:t>The commentary can also be used to referen</w:t>
      </w:r>
      <w:r w:rsidR="00555137">
        <w:t>ce the statements made in Part A</w:t>
      </w:r>
      <w:r w:rsidRPr="00EB322E">
        <w:t>.</w:t>
      </w:r>
      <w:r w:rsidRPr="00C1226D">
        <w:t xml:space="preserve"> </w:t>
      </w:r>
      <w:r>
        <w:rPr>
          <w:szCs w:val="18"/>
        </w:rPr>
        <w:t>I</w:t>
      </w:r>
      <w:r>
        <w:t>f the examiners’ individual reports expressed significantly different views as to the quality of the work, this should also be addressed</w:t>
      </w:r>
      <w:r w:rsidR="0081612D">
        <w:t>.  A</w:t>
      </w:r>
      <w:r>
        <w:t xml:space="preserve">ny </w:t>
      </w:r>
      <w:r w:rsidRPr="00ED0A6C">
        <w:t xml:space="preserve">required amendments </w:t>
      </w:r>
      <w:r w:rsidR="0081612D">
        <w:t xml:space="preserve">must be clearly specified here </w:t>
      </w:r>
      <w:r>
        <w:t>so</w:t>
      </w:r>
      <w:r w:rsidRPr="00ED0A6C">
        <w:t xml:space="preserve"> as to ensure that the student has a clear understanding of what is expected of them.  The commentary may include a reference to correction of typographical errors</w:t>
      </w:r>
      <w:r>
        <w:t xml:space="preserve"> noted</w:t>
      </w:r>
      <w:r w:rsidRPr="00ED0A6C">
        <w:t xml:space="preserve"> in a marked-up copy of the student’s thesis but more substantial amendments must be clearly specified </w:t>
      </w:r>
      <w:r>
        <w:t>below</w:t>
      </w:r>
      <w:r w:rsidRPr="00ED0A6C">
        <w:t>.</w:t>
      </w:r>
    </w:p>
    <w:p w14:paraId="21995E6D" w14:textId="77777777" w:rsidR="00D508B3" w:rsidRPr="004C50D9" w:rsidRDefault="00D508B3" w:rsidP="003E06F0">
      <w:pPr>
        <w:pStyle w:val="QAhandbookheading1"/>
        <w:rPr>
          <w:rStyle w:val="QABoldCharacters"/>
          <w:b/>
          <w:bCs/>
          <w:szCs w:val="18"/>
        </w:rPr>
      </w:pPr>
    </w:p>
    <w:tbl>
      <w:tblPr>
        <w:tblStyle w:val="TableGrid"/>
        <w:tblW w:w="9980" w:type="dxa"/>
        <w:tblLook w:val="04A0" w:firstRow="1" w:lastRow="0" w:firstColumn="1" w:lastColumn="0" w:noHBand="0" w:noVBand="1"/>
      </w:tblPr>
      <w:tblGrid>
        <w:gridCol w:w="9980"/>
      </w:tblGrid>
      <w:tr w:rsidR="00203FBA" w:rsidRPr="00D508B3" w14:paraId="5D360E43" w14:textId="77777777" w:rsidTr="00D508B3">
        <w:trPr>
          <w:trHeight w:val="28"/>
        </w:trPr>
        <w:tc>
          <w:tcPr>
            <w:tcW w:w="9980" w:type="dxa"/>
            <w:shd w:val="clear" w:color="auto" w:fill="D9D9D9" w:themeFill="background1" w:themeFillShade="D9"/>
          </w:tcPr>
          <w:p w14:paraId="55A2AF90" w14:textId="1B9C1D79" w:rsidR="00203FBA" w:rsidRPr="00D508B3" w:rsidRDefault="0081612D" w:rsidP="00203FBA">
            <w:pPr>
              <w:rPr>
                <w:rStyle w:val="QABoldCharacters"/>
                <w:szCs w:val="18"/>
              </w:rPr>
            </w:pPr>
            <w:r>
              <w:rPr>
                <w:szCs w:val="18"/>
              </w:rPr>
              <w:t>R</w:t>
            </w:r>
            <w:r w:rsidR="00D508B3">
              <w:rPr>
                <w:szCs w:val="18"/>
              </w:rPr>
              <w:t>eport on the thesis</w:t>
            </w:r>
          </w:p>
        </w:tc>
      </w:tr>
      <w:tr w:rsidR="00203FBA" w:rsidRPr="004C50D9" w14:paraId="256A0ACD" w14:textId="77777777" w:rsidTr="000B239D">
        <w:trPr>
          <w:trHeight w:val="2272"/>
        </w:trPr>
        <w:tc>
          <w:tcPr>
            <w:tcW w:w="9980" w:type="dxa"/>
          </w:tcPr>
          <w:p w14:paraId="5E5CB3C9" w14:textId="77777777" w:rsidR="00203FBA" w:rsidRPr="004C50D9" w:rsidRDefault="00203FBA" w:rsidP="00D9278C">
            <w:pPr>
              <w:rPr>
                <w:rStyle w:val="QABoldCharacters"/>
                <w:szCs w:val="18"/>
              </w:rPr>
            </w:pPr>
          </w:p>
        </w:tc>
      </w:tr>
      <w:tr w:rsidR="00203FBA" w:rsidRPr="00D508B3" w14:paraId="230D690E" w14:textId="77777777" w:rsidTr="00D508B3">
        <w:trPr>
          <w:trHeight w:val="28"/>
        </w:trPr>
        <w:tc>
          <w:tcPr>
            <w:tcW w:w="9980" w:type="dxa"/>
            <w:shd w:val="clear" w:color="auto" w:fill="D9D9D9" w:themeFill="background1" w:themeFillShade="D9"/>
          </w:tcPr>
          <w:p w14:paraId="74FCD893" w14:textId="286A2AA0" w:rsidR="00203FBA" w:rsidRPr="00D508B3" w:rsidRDefault="0081612D" w:rsidP="0081612D">
            <w:pPr>
              <w:rPr>
                <w:rStyle w:val="QABoldCharacters"/>
                <w:i/>
                <w:sz w:val="16"/>
                <w:szCs w:val="16"/>
              </w:rPr>
            </w:pPr>
            <w:r>
              <w:rPr>
                <w:szCs w:val="18"/>
              </w:rPr>
              <w:t>Re</w:t>
            </w:r>
            <w:r w:rsidR="006F5FCB" w:rsidRPr="00D508B3">
              <w:rPr>
                <w:szCs w:val="18"/>
              </w:rPr>
              <w:t xml:space="preserve">port on the performance of the </w:t>
            </w:r>
            <w:r>
              <w:rPr>
                <w:szCs w:val="18"/>
              </w:rPr>
              <w:t>student in</w:t>
            </w:r>
            <w:r w:rsidR="006F5FCB" w:rsidRPr="00D508B3">
              <w:rPr>
                <w:szCs w:val="18"/>
              </w:rPr>
              <w:t xml:space="preserve"> the </w:t>
            </w:r>
            <w:r w:rsidR="00644602" w:rsidRPr="00D51C3C">
              <w:rPr>
                <w:i/>
                <w:szCs w:val="18"/>
              </w:rPr>
              <w:t>v</w:t>
            </w:r>
            <w:r w:rsidR="006F5FCB" w:rsidRPr="00D51C3C">
              <w:rPr>
                <w:i/>
                <w:szCs w:val="18"/>
              </w:rPr>
              <w:t>iva</w:t>
            </w:r>
            <w:r w:rsidR="00644602" w:rsidRPr="00D51C3C">
              <w:rPr>
                <w:i/>
                <w:szCs w:val="18"/>
              </w:rPr>
              <w:t xml:space="preserve"> voce</w:t>
            </w:r>
          </w:p>
        </w:tc>
      </w:tr>
      <w:tr w:rsidR="006A2DF6" w:rsidRPr="004C50D9" w14:paraId="5298CB23" w14:textId="77777777" w:rsidTr="0081612D">
        <w:trPr>
          <w:trHeight w:val="2366"/>
        </w:trPr>
        <w:tc>
          <w:tcPr>
            <w:tcW w:w="9980" w:type="dxa"/>
          </w:tcPr>
          <w:p w14:paraId="4EACB496" w14:textId="77777777" w:rsidR="00203FBA" w:rsidRPr="004C50D9" w:rsidRDefault="00203FBA" w:rsidP="00D9278C">
            <w:pPr>
              <w:rPr>
                <w:rStyle w:val="QABoldCharacters"/>
                <w:szCs w:val="18"/>
              </w:rPr>
            </w:pPr>
          </w:p>
        </w:tc>
      </w:tr>
    </w:tbl>
    <w:p w14:paraId="42D7428A" w14:textId="6841F76F" w:rsidR="000B239D" w:rsidRDefault="000B239D">
      <w:pPr>
        <w:rPr>
          <w:b/>
          <w:sz w:val="20"/>
          <w:szCs w:val="20"/>
          <w:u w:val="single"/>
        </w:rPr>
      </w:pPr>
    </w:p>
    <w:p w14:paraId="690CE027" w14:textId="09696439" w:rsidR="00641444" w:rsidRPr="00E1062A" w:rsidRDefault="00555137" w:rsidP="004C50D9">
      <w:pPr>
        <w:rPr>
          <w:rStyle w:val="QABoldCharacters"/>
          <w:b w:val="0"/>
          <w:sz w:val="20"/>
          <w:szCs w:val="20"/>
        </w:rPr>
      </w:pPr>
      <w:r>
        <w:rPr>
          <w:b/>
          <w:sz w:val="20"/>
          <w:szCs w:val="20"/>
          <w:u w:val="single"/>
        </w:rPr>
        <w:t>Part C</w:t>
      </w:r>
      <w:r w:rsidR="0081612D">
        <w:rPr>
          <w:b/>
          <w:sz w:val="20"/>
          <w:szCs w:val="20"/>
        </w:rPr>
        <w:tab/>
      </w:r>
      <w:r w:rsidR="0044230E" w:rsidRPr="00E1062A">
        <w:rPr>
          <w:b/>
          <w:sz w:val="20"/>
          <w:szCs w:val="20"/>
        </w:rPr>
        <w:t>Recommendation</w:t>
      </w:r>
    </w:p>
    <w:p w14:paraId="25805D65" w14:textId="77777777" w:rsidR="00D56D40" w:rsidRDefault="00D56D40" w:rsidP="00796C7D">
      <w:pPr>
        <w:rPr>
          <w:szCs w:val="18"/>
        </w:rPr>
      </w:pPr>
    </w:p>
    <w:p w14:paraId="2E0028B6" w14:textId="375A7D29" w:rsidR="00641444" w:rsidRPr="003B0BDD" w:rsidRDefault="00021179" w:rsidP="00796C7D">
      <w:pPr>
        <w:rPr>
          <w:szCs w:val="18"/>
        </w:rPr>
      </w:pPr>
      <w:r w:rsidRPr="003B0BDD">
        <w:rPr>
          <w:szCs w:val="18"/>
        </w:rPr>
        <w:t>N</w:t>
      </w:r>
      <w:r w:rsidR="003B0BDD" w:rsidRPr="003B0BDD">
        <w:rPr>
          <w:szCs w:val="18"/>
        </w:rPr>
        <w:t>ote that if this form</w:t>
      </w:r>
      <w:r w:rsidR="003B0BDD" w:rsidRPr="003B0BDD">
        <w:rPr>
          <w:rStyle w:val="QABoldCharacters"/>
          <w:b w:val="0"/>
          <w:szCs w:val="18"/>
        </w:rPr>
        <w:t xml:space="preserve"> refers to the submission of a revised thesis or an additional </w:t>
      </w:r>
      <w:r w:rsidR="003B0BDD" w:rsidRPr="00555137">
        <w:rPr>
          <w:rStyle w:val="QABoldCharacters"/>
          <w:b w:val="0"/>
          <w:i/>
          <w:szCs w:val="18"/>
        </w:rPr>
        <w:t>viva voce</w:t>
      </w:r>
      <w:r w:rsidR="00835A72" w:rsidRPr="003B0BDD">
        <w:rPr>
          <w:szCs w:val="18"/>
        </w:rPr>
        <w:t xml:space="preserve">, </w:t>
      </w:r>
      <w:r w:rsidR="003B0BDD" w:rsidRPr="003B0BDD">
        <w:rPr>
          <w:szCs w:val="18"/>
        </w:rPr>
        <w:t>the examiners may not recommend (d) or (e) as an outcome.</w:t>
      </w:r>
    </w:p>
    <w:p w14:paraId="1A9803BD" w14:textId="4F692635" w:rsidR="00D508B3" w:rsidRDefault="00D508B3"/>
    <w:tbl>
      <w:tblPr>
        <w:tblStyle w:val="TableGrid"/>
        <w:tblW w:w="10201" w:type="dxa"/>
        <w:tblLayout w:type="fixed"/>
        <w:tblLook w:val="04A0" w:firstRow="1" w:lastRow="0" w:firstColumn="1" w:lastColumn="0" w:noHBand="0" w:noVBand="1"/>
      </w:tblPr>
      <w:tblGrid>
        <w:gridCol w:w="421"/>
        <w:gridCol w:w="283"/>
        <w:gridCol w:w="1418"/>
        <w:gridCol w:w="425"/>
        <w:gridCol w:w="7654"/>
      </w:tblGrid>
      <w:tr w:rsidR="00645AFC" w:rsidRPr="00D508B3" w14:paraId="710B5754" w14:textId="77777777" w:rsidTr="007F34FC">
        <w:trPr>
          <w:trHeight w:val="205"/>
        </w:trPr>
        <w:tc>
          <w:tcPr>
            <w:tcW w:w="421" w:type="dxa"/>
            <w:shd w:val="clear" w:color="auto" w:fill="D9D9D9" w:themeFill="background1" w:themeFillShade="D9"/>
          </w:tcPr>
          <w:p w14:paraId="00037F52" w14:textId="77777777" w:rsidR="00645AFC" w:rsidRPr="00D508B3" w:rsidRDefault="00645AFC" w:rsidP="00D9278C">
            <w:pPr>
              <w:rPr>
                <w:szCs w:val="18"/>
              </w:rPr>
            </w:pPr>
          </w:p>
        </w:tc>
        <w:tc>
          <w:tcPr>
            <w:tcW w:w="283" w:type="dxa"/>
            <w:shd w:val="clear" w:color="auto" w:fill="D9D9D9" w:themeFill="background1" w:themeFillShade="D9"/>
          </w:tcPr>
          <w:p w14:paraId="21381314" w14:textId="25D003F8" w:rsidR="00645AFC" w:rsidRPr="00D508B3" w:rsidRDefault="00645AFC" w:rsidP="0081612D">
            <w:pPr>
              <w:rPr>
                <w:szCs w:val="18"/>
              </w:rPr>
            </w:pPr>
          </w:p>
        </w:tc>
        <w:tc>
          <w:tcPr>
            <w:tcW w:w="9497" w:type="dxa"/>
            <w:gridSpan w:val="3"/>
            <w:shd w:val="clear" w:color="auto" w:fill="D9D9D9" w:themeFill="background1" w:themeFillShade="D9"/>
          </w:tcPr>
          <w:p w14:paraId="7F40B922" w14:textId="77777777" w:rsidR="00645AFC" w:rsidRPr="00D508B3" w:rsidRDefault="00645AFC">
            <w:pPr>
              <w:rPr>
                <w:bCs/>
                <w:szCs w:val="18"/>
              </w:rPr>
            </w:pPr>
            <w:r w:rsidRPr="00D508B3">
              <w:rPr>
                <w:bCs/>
                <w:szCs w:val="18"/>
              </w:rPr>
              <w:t>Recommendation</w:t>
            </w:r>
          </w:p>
        </w:tc>
      </w:tr>
      <w:tr w:rsidR="00645AFC" w:rsidRPr="004C50D9" w14:paraId="409EE818" w14:textId="77777777" w:rsidTr="007F34FC">
        <w:trPr>
          <w:trHeight w:val="251"/>
        </w:trPr>
        <w:tc>
          <w:tcPr>
            <w:tcW w:w="421" w:type="dxa"/>
          </w:tcPr>
          <w:p w14:paraId="1993A6A7" w14:textId="2C4CE829" w:rsidR="00645AFC" w:rsidRPr="004C50D9" w:rsidRDefault="0081612D" w:rsidP="00D9278C">
            <w:pPr>
              <w:rPr>
                <w:szCs w:val="18"/>
              </w:rPr>
            </w:pPr>
            <w:r>
              <w:rPr>
                <w:szCs w:val="18"/>
              </w:rPr>
              <w:t>(a)</w:t>
            </w:r>
          </w:p>
        </w:tc>
        <w:tc>
          <w:tcPr>
            <w:tcW w:w="283" w:type="dxa"/>
          </w:tcPr>
          <w:p w14:paraId="506D1D46" w14:textId="7A7C604E" w:rsidR="00645AFC" w:rsidRPr="004C50D9" w:rsidRDefault="0081612D" w:rsidP="00D9278C">
            <w:pPr>
              <w:rPr>
                <w:szCs w:val="18"/>
              </w:rPr>
            </w:pPr>
            <w:r w:rsidRPr="00025B2C">
              <w:rPr>
                <w:rStyle w:val="QABoldCharacters"/>
                <w:b w:val="0"/>
                <w:bCs/>
                <w:iCs/>
                <w:szCs w:val="18"/>
              </w:rPr>
              <w:t>󠄀</w:t>
            </w:r>
          </w:p>
        </w:tc>
        <w:tc>
          <w:tcPr>
            <w:tcW w:w="9497" w:type="dxa"/>
            <w:gridSpan w:val="3"/>
          </w:tcPr>
          <w:p w14:paraId="0508E0A6" w14:textId="0BF1FBE4" w:rsidR="00645AFC" w:rsidRPr="004C50D9" w:rsidRDefault="00645AFC" w:rsidP="0081612D">
            <w:pPr>
              <w:rPr>
                <w:szCs w:val="18"/>
              </w:rPr>
            </w:pPr>
            <w:r w:rsidRPr="004C50D9">
              <w:rPr>
                <w:szCs w:val="18"/>
              </w:rPr>
              <w:t xml:space="preserve">That the </w:t>
            </w:r>
            <w:r w:rsidR="0081612D">
              <w:rPr>
                <w:szCs w:val="18"/>
              </w:rPr>
              <w:t>degree for which the student has submitted is</w:t>
            </w:r>
            <w:r w:rsidRPr="000F58E2">
              <w:rPr>
                <w:szCs w:val="18"/>
              </w:rPr>
              <w:t xml:space="preserve"> awarded</w:t>
            </w:r>
            <w:r w:rsidR="00F97113" w:rsidRPr="000F58E2">
              <w:rPr>
                <w:szCs w:val="18"/>
              </w:rPr>
              <w:t>.</w:t>
            </w:r>
          </w:p>
        </w:tc>
      </w:tr>
      <w:tr w:rsidR="00645AFC" w:rsidRPr="004C50D9" w14:paraId="12B1E2EA" w14:textId="77777777" w:rsidTr="007F34FC">
        <w:tc>
          <w:tcPr>
            <w:tcW w:w="421" w:type="dxa"/>
          </w:tcPr>
          <w:p w14:paraId="2B3AA581" w14:textId="4D58036A" w:rsidR="00645AFC" w:rsidRPr="004C50D9" w:rsidRDefault="0081612D" w:rsidP="00D9278C">
            <w:pPr>
              <w:rPr>
                <w:szCs w:val="18"/>
              </w:rPr>
            </w:pPr>
            <w:r>
              <w:rPr>
                <w:szCs w:val="18"/>
              </w:rPr>
              <w:t>(b)</w:t>
            </w:r>
          </w:p>
        </w:tc>
        <w:tc>
          <w:tcPr>
            <w:tcW w:w="283" w:type="dxa"/>
          </w:tcPr>
          <w:p w14:paraId="03EC15F7" w14:textId="6480720C" w:rsidR="00645AFC" w:rsidRPr="004C50D9" w:rsidRDefault="0081612D" w:rsidP="00D9278C">
            <w:pPr>
              <w:rPr>
                <w:szCs w:val="18"/>
              </w:rPr>
            </w:pPr>
            <w:r w:rsidRPr="00025B2C">
              <w:rPr>
                <w:rStyle w:val="QABoldCharacters"/>
                <w:b w:val="0"/>
                <w:bCs/>
                <w:iCs/>
                <w:szCs w:val="18"/>
              </w:rPr>
              <w:t>󠄀</w:t>
            </w:r>
          </w:p>
        </w:tc>
        <w:tc>
          <w:tcPr>
            <w:tcW w:w="9497" w:type="dxa"/>
            <w:gridSpan w:val="3"/>
          </w:tcPr>
          <w:p w14:paraId="1A21832C" w14:textId="3FB034DB" w:rsidR="00DD5520" w:rsidRPr="004C50D9" w:rsidRDefault="00645AFC" w:rsidP="007F34FC">
            <w:pPr>
              <w:rPr>
                <w:szCs w:val="18"/>
              </w:rPr>
            </w:pPr>
            <w:r w:rsidRPr="004C50D9">
              <w:rPr>
                <w:szCs w:val="18"/>
              </w:rPr>
              <w:t xml:space="preserve">That the degree </w:t>
            </w:r>
            <w:r w:rsidR="0081612D">
              <w:rPr>
                <w:szCs w:val="18"/>
              </w:rPr>
              <w:t>for which the student has submitte</w:t>
            </w:r>
            <w:r w:rsidR="0081612D" w:rsidRPr="000F58E2">
              <w:rPr>
                <w:szCs w:val="18"/>
              </w:rPr>
              <w:t>d is awarded</w:t>
            </w:r>
            <w:r w:rsidRPr="000F58E2">
              <w:rPr>
                <w:szCs w:val="18"/>
              </w:rPr>
              <w:t xml:space="preserve"> subject to minor amendments</w:t>
            </w:r>
            <w:r w:rsidR="009D7D77" w:rsidRPr="000F58E2">
              <w:rPr>
                <w:szCs w:val="18"/>
              </w:rPr>
              <w:t xml:space="preserve"> to</w:t>
            </w:r>
            <w:r w:rsidR="002648C1" w:rsidRPr="000F58E2">
              <w:rPr>
                <w:szCs w:val="18"/>
              </w:rPr>
              <w:t xml:space="preserve"> the thesis</w:t>
            </w:r>
            <w:r w:rsidR="00DD5520" w:rsidRPr="000F58E2">
              <w:rPr>
                <w:szCs w:val="18"/>
              </w:rPr>
              <w:t xml:space="preserve"> </w:t>
            </w:r>
            <w:r w:rsidR="002648C1" w:rsidRPr="000F58E2">
              <w:rPr>
                <w:szCs w:val="18"/>
              </w:rPr>
              <w:t xml:space="preserve">being </w:t>
            </w:r>
            <w:r w:rsidR="0081612D" w:rsidRPr="000F58E2">
              <w:rPr>
                <w:szCs w:val="18"/>
              </w:rPr>
              <w:t>made by a date specified</w:t>
            </w:r>
            <w:r w:rsidR="003B0BDD">
              <w:rPr>
                <w:szCs w:val="18"/>
              </w:rPr>
              <w:t xml:space="preserve">.  </w:t>
            </w:r>
            <w:r w:rsidR="00EE1CFE">
              <w:rPr>
                <w:szCs w:val="18"/>
              </w:rPr>
              <w:t xml:space="preserve">Such amendments include: </w:t>
            </w:r>
            <w:r w:rsidR="0001768F" w:rsidRPr="004C50D9">
              <w:rPr>
                <w:szCs w:val="18"/>
              </w:rPr>
              <w:t>minor errors/omissions of substance, typographical errors, occasional stylistic or grammatical flaws, corrections to refe</w:t>
            </w:r>
            <w:r w:rsidR="00EE1CFE">
              <w:rPr>
                <w:szCs w:val="18"/>
              </w:rPr>
              <w:t xml:space="preserve">rences, </w:t>
            </w:r>
            <w:r w:rsidR="00E77160">
              <w:rPr>
                <w:szCs w:val="18"/>
              </w:rPr>
              <w:t>minor changes to</w:t>
            </w:r>
            <w:r w:rsidR="0001768F" w:rsidRPr="004C50D9">
              <w:rPr>
                <w:szCs w:val="18"/>
              </w:rPr>
              <w:t xml:space="preserve"> figures, and minor changes to layout, and require no new research</w:t>
            </w:r>
            <w:r w:rsidR="00281CE5" w:rsidRPr="004C50D9">
              <w:rPr>
                <w:szCs w:val="18"/>
              </w:rPr>
              <w:t xml:space="preserve">. </w:t>
            </w:r>
            <w:r w:rsidR="0001768F" w:rsidRPr="00EE1CFE">
              <w:rPr>
                <w:szCs w:val="18"/>
              </w:rPr>
              <w:t xml:space="preserve">The </w:t>
            </w:r>
            <w:r w:rsidR="00EE1CFE" w:rsidRPr="00EE1CFE">
              <w:rPr>
                <w:szCs w:val="18"/>
              </w:rPr>
              <w:t xml:space="preserve">date specified for the submission of </w:t>
            </w:r>
            <w:r w:rsidR="00EE1CFE">
              <w:rPr>
                <w:szCs w:val="18"/>
              </w:rPr>
              <w:t xml:space="preserve">the </w:t>
            </w:r>
            <w:r w:rsidR="00EE1CFE" w:rsidRPr="00EE1CFE">
              <w:rPr>
                <w:szCs w:val="18"/>
              </w:rPr>
              <w:t>minor amendments should normally be no later than three months after the formal notification to the student.</w:t>
            </w:r>
            <w:r w:rsidR="00EE1CFE">
              <w:rPr>
                <w:szCs w:val="18"/>
                <w:u w:val="single"/>
              </w:rPr>
              <w:t xml:space="preserve"> </w:t>
            </w:r>
          </w:p>
        </w:tc>
      </w:tr>
      <w:tr w:rsidR="00645AFC" w:rsidRPr="004C50D9" w14:paraId="617D73A0" w14:textId="77777777" w:rsidTr="007F34FC">
        <w:tc>
          <w:tcPr>
            <w:tcW w:w="421" w:type="dxa"/>
            <w:tcBorders>
              <w:bottom w:val="nil"/>
            </w:tcBorders>
          </w:tcPr>
          <w:p w14:paraId="4D5AD9C3" w14:textId="0476999A" w:rsidR="00645AFC" w:rsidRPr="004C50D9" w:rsidRDefault="0081612D" w:rsidP="00D9278C">
            <w:pPr>
              <w:rPr>
                <w:szCs w:val="18"/>
              </w:rPr>
            </w:pPr>
            <w:r>
              <w:rPr>
                <w:szCs w:val="18"/>
              </w:rPr>
              <w:t>(c)</w:t>
            </w:r>
          </w:p>
        </w:tc>
        <w:tc>
          <w:tcPr>
            <w:tcW w:w="283" w:type="dxa"/>
            <w:tcBorders>
              <w:bottom w:val="nil"/>
            </w:tcBorders>
          </w:tcPr>
          <w:p w14:paraId="3160F4DE" w14:textId="2EC4E457" w:rsidR="00645AFC" w:rsidRPr="004C50D9" w:rsidRDefault="0081612D" w:rsidP="00D9278C">
            <w:pPr>
              <w:rPr>
                <w:szCs w:val="18"/>
              </w:rPr>
            </w:pPr>
            <w:r w:rsidRPr="00025B2C">
              <w:rPr>
                <w:rStyle w:val="QABoldCharacters"/>
                <w:b w:val="0"/>
                <w:bCs/>
                <w:iCs/>
                <w:szCs w:val="18"/>
              </w:rPr>
              <w:t>󠄀</w:t>
            </w:r>
          </w:p>
        </w:tc>
        <w:tc>
          <w:tcPr>
            <w:tcW w:w="9497" w:type="dxa"/>
            <w:gridSpan w:val="3"/>
            <w:tcBorders>
              <w:bottom w:val="single" w:sz="4" w:space="0" w:color="auto"/>
            </w:tcBorders>
          </w:tcPr>
          <w:p w14:paraId="190EA284" w14:textId="2789D9F1" w:rsidR="00645AFC" w:rsidRPr="00EE1CFE" w:rsidRDefault="00EE1CFE" w:rsidP="007F34FC">
            <w:pPr>
              <w:rPr>
                <w:szCs w:val="18"/>
              </w:rPr>
            </w:pPr>
            <w:r w:rsidRPr="00EE1CFE">
              <w:rPr>
                <w:szCs w:val="18"/>
              </w:rPr>
              <w:t>That the degree fo</w:t>
            </w:r>
            <w:r>
              <w:rPr>
                <w:szCs w:val="18"/>
              </w:rPr>
              <w:t>r which the student h</w:t>
            </w:r>
            <w:r w:rsidRPr="00EE1CFE">
              <w:rPr>
                <w:szCs w:val="18"/>
              </w:rPr>
              <w:t xml:space="preserve">as submitted is </w:t>
            </w:r>
            <w:r w:rsidRPr="000F58E2">
              <w:rPr>
                <w:szCs w:val="18"/>
              </w:rPr>
              <w:t>awarded</w:t>
            </w:r>
            <w:r w:rsidR="00645AFC" w:rsidRPr="000F58E2">
              <w:rPr>
                <w:szCs w:val="18"/>
              </w:rPr>
              <w:t xml:space="preserve"> subject</w:t>
            </w:r>
            <w:r w:rsidR="00D9213B" w:rsidRPr="000F58E2">
              <w:rPr>
                <w:szCs w:val="18"/>
              </w:rPr>
              <w:t xml:space="preserve"> to</w:t>
            </w:r>
            <w:r w:rsidR="00DD5520" w:rsidRPr="000F58E2">
              <w:rPr>
                <w:szCs w:val="18"/>
              </w:rPr>
              <w:t xml:space="preserve"> the correction of</w:t>
            </w:r>
            <w:r w:rsidR="00645AFC" w:rsidRPr="000F58E2">
              <w:rPr>
                <w:szCs w:val="18"/>
              </w:rPr>
              <w:t xml:space="preserve"> modest</w:t>
            </w:r>
            <w:r w:rsidR="00DD5520" w:rsidRPr="000F58E2">
              <w:rPr>
                <w:szCs w:val="18"/>
              </w:rPr>
              <w:t xml:space="preserve"> </w:t>
            </w:r>
            <w:r w:rsidRPr="000F58E2">
              <w:rPr>
                <w:szCs w:val="18"/>
              </w:rPr>
              <w:t xml:space="preserve">amendments </w:t>
            </w:r>
            <w:r w:rsidR="000E5024" w:rsidRPr="000F58E2">
              <w:rPr>
                <w:szCs w:val="18"/>
              </w:rPr>
              <w:t>to the thesis being</w:t>
            </w:r>
            <w:r w:rsidR="00E75EA8" w:rsidRPr="000F58E2">
              <w:rPr>
                <w:szCs w:val="18"/>
              </w:rPr>
              <w:t xml:space="preserve"> </w:t>
            </w:r>
            <w:r w:rsidRPr="000F58E2">
              <w:rPr>
                <w:szCs w:val="18"/>
              </w:rPr>
              <w:t xml:space="preserve">made by a date specified. </w:t>
            </w:r>
            <w:r w:rsidRPr="00EE1CFE">
              <w:rPr>
                <w:szCs w:val="18"/>
              </w:rPr>
              <w:t>S</w:t>
            </w:r>
            <w:r w:rsidR="00D13224" w:rsidRPr="00EE1CFE">
              <w:rPr>
                <w:szCs w:val="18"/>
              </w:rPr>
              <w:t>uch</w:t>
            </w:r>
            <w:r w:rsidR="0001768F" w:rsidRPr="00EE1CFE">
              <w:rPr>
                <w:szCs w:val="18"/>
              </w:rPr>
              <w:t xml:space="preserve"> amendments </w:t>
            </w:r>
            <w:r w:rsidRPr="00EE1CFE">
              <w:rPr>
                <w:szCs w:val="18"/>
              </w:rPr>
              <w:t xml:space="preserve">include: modest errors/omissions of substance and may require limited further analysis but only to an extent which will not affect the originality of the central thesis. The date </w:t>
            </w:r>
            <w:r w:rsidR="00010C1D" w:rsidRPr="00EE1CFE">
              <w:rPr>
                <w:szCs w:val="18"/>
              </w:rPr>
              <w:t>specified</w:t>
            </w:r>
            <w:r w:rsidRPr="00EE1CFE">
              <w:rPr>
                <w:szCs w:val="18"/>
              </w:rPr>
              <w:t xml:space="preserve"> for the submission of the modest amendments should normally be no later than six months after the formal notification to the student.  Should the examiners wish to request a </w:t>
            </w:r>
            <w:r w:rsidR="00D9213B" w:rsidRPr="00EE1CFE">
              <w:rPr>
                <w:szCs w:val="18"/>
              </w:rPr>
              <w:t>longer time period (</w:t>
            </w:r>
            <w:r w:rsidRPr="00EE1CFE">
              <w:rPr>
                <w:szCs w:val="18"/>
              </w:rPr>
              <w:t xml:space="preserve">of </w:t>
            </w:r>
            <w:r w:rsidR="00D9213B" w:rsidRPr="00EE1CFE">
              <w:rPr>
                <w:szCs w:val="18"/>
              </w:rPr>
              <w:t>nine months)</w:t>
            </w:r>
            <w:r w:rsidRPr="00EE1CFE">
              <w:rPr>
                <w:szCs w:val="18"/>
              </w:rPr>
              <w:t xml:space="preserve">, an academic rationale should be provided below. </w:t>
            </w:r>
          </w:p>
        </w:tc>
      </w:tr>
      <w:tr w:rsidR="00EA7160" w:rsidRPr="004C50D9" w14:paraId="20E0274A" w14:textId="77777777" w:rsidTr="007F34FC">
        <w:tc>
          <w:tcPr>
            <w:tcW w:w="421" w:type="dxa"/>
            <w:tcBorders>
              <w:top w:val="nil"/>
              <w:bottom w:val="nil"/>
            </w:tcBorders>
            <w:shd w:val="clear" w:color="auto" w:fill="auto"/>
          </w:tcPr>
          <w:p w14:paraId="24C99A84" w14:textId="77777777" w:rsidR="00EA7160" w:rsidRPr="004C50D9" w:rsidRDefault="00EA7160" w:rsidP="00D9278C">
            <w:pPr>
              <w:rPr>
                <w:szCs w:val="18"/>
              </w:rPr>
            </w:pPr>
          </w:p>
        </w:tc>
        <w:tc>
          <w:tcPr>
            <w:tcW w:w="283" w:type="dxa"/>
            <w:tcBorders>
              <w:top w:val="nil"/>
              <w:bottom w:val="nil"/>
            </w:tcBorders>
            <w:shd w:val="clear" w:color="auto" w:fill="auto"/>
          </w:tcPr>
          <w:p w14:paraId="6539882D" w14:textId="763CE8B6" w:rsidR="00EA7160" w:rsidRPr="004C50D9" w:rsidRDefault="00EA7160" w:rsidP="00D9278C">
            <w:pPr>
              <w:rPr>
                <w:szCs w:val="18"/>
              </w:rPr>
            </w:pPr>
          </w:p>
        </w:tc>
        <w:tc>
          <w:tcPr>
            <w:tcW w:w="1843" w:type="dxa"/>
            <w:gridSpan w:val="2"/>
            <w:shd w:val="clear" w:color="auto" w:fill="D9D9D9" w:themeFill="background1" w:themeFillShade="D9"/>
          </w:tcPr>
          <w:p w14:paraId="6B2A1876" w14:textId="77777777" w:rsidR="00EA7160" w:rsidRDefault="006B40B1" w:rsidP="006B4068">
            <w:pPr>
              <w:rPr>
                <w:szCs w:val="18"/>
              </w:rPr>
            </w:pPr>
            <w:r>
              <w:rPr>
                <w:szCs w:val="18"/>
              </w:rPr>
              <w:t>Timeframe</w:t>
            </w:r>
          </w:p>
        </w:tc>
        <w:tc>
          <w:tcPr>
            <w:tcW w:w="7654" w:type="dxa"/>
            <w:shd w:val="clear" w:color="auto" w:fill="D9D9D9" w:themeFill="background1" w:themeFillShade="D9"/>
          </w:tcPr>
          <w:p w14:paraId="48F95935" w14:textId="5E900AF6" w:rsidR="00EA7160" w:rsidRPr="004C50D9" w:rsidRDefault="006B40B1" w:rsidP="006B40B1">
            <w:pPr>
              <w:rPr>
                <w:szCs w:val="18"/>
              </w:rPr>
            </w:pPr>
            <w:r>
              <w:rPr>
                <w:szCs w:val="18"/>
              </w:rPr>
              <w:t>Academic Rationale</w:t>
            </w:r>
          </w:p>
        </w:tc>
      </w:tr>
      <w:tr w:rsidR="00EE1CFE" w:rsidRPr="004C50D9" w14:paraId="7314623D" w14:textId="77777777" w:rsidTr="007F34FC">
        <w:tc>
          <w:tcPr>
            <w:tcW w:w="421" w:type="dxa"/>
            <w:tcBorders>
              <w:top w:val="nil"/>
              <w:bottom w:val="nil"/>
            </w:tcBorders>
          </w:tcPr>
          <w:p w14:paraId="524FFDF9" w14:textId="750F7974" w:rsidR="00EE1CFE" w:rsidRPr="004C50D9" w:rsidRDefault="00EE1CFE" w:rsidP="00D9278C">
            <w:pPr>
              <w:rPr>
                <w:szCs w:val="18"/>
              </w:rPr>
            </w:pPr>
          </w:p>
        </w:tc>
        <w:tc>
          <w:tcPr>
            <w:tcW w:w="283" w:type="dxa"/>
            <w:tcBorders>
              <w:top w:val="nil"/>
              <w:bottom w:val="nil"/>
            </w:tcBorders>
          </w:tcPr>
          <w:p w14:paraId="61CF2D38" w14:textId="0C09BD3C" w:rsidR="00EE1CFE" w:rsidRPr="004C50D9" w:rsidRDefault="00EE1CFE" w:rsidP="00D9278C">
            <w:pPr>
              <w:rPr>
                <w:szCs w:val="18"/>
              </w:rPr>
            </w:pPr>
          </w:p>
        </w:tc>
        <w:tc>
          <w:tcPr>
            <w:tcW w:w="1418" w:type="dxa"/>
          </w:tcPr>
          <w:p w14:paraId="79BD1484" w14:textId="7435F0FE" w:rsidR="00EE1CFE" w:rsidRPr="004C50D9" w:rsidRDefault="00EE1CFE" w:rsidP="00EE1CFE">
            <w:pPr>
              <w:rPr>
                <w:szCs w:val="18"/>
              </w:rPr>
            </w:pPr>
            <w:r>
              <w:rPr>
                <w:szCs w:val="18"/>
              </w:rPr>
              <w:t>Six months</w:t>
            </w:r>
          </w:p>
        </w:tc>
        <w:tc>
          <w:tcPr>
            <w:tcW w:w="425" w:type="dxa"/>
          </w:tcPr>
          <w:p w14:paraId="6406AF88" w14:textId="6D99B36B" w:rsidR="00EE1CFE" w:rsidRPr="004C50D9" w:rsidRDefault="00EE1CFE" w:rsidP="006B4068">
            <w:pPr>
              <w:rPr>
                <w:szCs w:val="18"/>
              </w:rPr>
            </w:pPr>
            <w:r w:rsidRPr="00025B2C">
              <w:rPr>
                <w:rStyle w:val="QABoldCharacters"/>
                <w:b w:val="0"/>
                <w:bCs/>
                <w:iCs/>
                <w:szCs w:val="18"/>
              </w:rPr>
              <w:t>󠄀</w:t>
            </w:r>
          </w:p>
        </w:tc>
        <w:tc>
          <w:tcPr>
            <w:tcW w:w="7654" w:type="dxa"/>
          </w:tcPr>
          <w:p w14:paraId="6F88EDB6" w14:textId="57016D5D" w:rsidR="00EE1CFE" w:rsidRPr="004C50D9" w:rsidRDefault="00EE1CFE" w:rsidP="001C6B10">
            <w:pPr>
              <w:rPr>
                <w:szCs w:val="18"/>
              </w:rPr>
            </w:pPr>
            <w:r>
              <w:rPr>
                <w:szCs w:val="18"/>
              </w:rPr>
              <w:t>Not required</w:t>
            </w:r>
          </w:p>
        </w:tc>
      </w:tr>
      <w:tr w:rsidR="00EE1CFE" w:rsidRPr="004C50D9" w14:paraId="7EB0A6AF" w14:textId="77777777" w:rsidTr="007F34FC">
        <w:trPr>
          <w:trHeight w:val="349"/>
        </w:trPr>
        <w:tc>
          <w:tcPr>
            <w:tcW w:w="421" w:type="dxa"/>
            <w:tcBorders>
              <w:top w:val="nil"/>
            </w:tcBorders>
          </w:tcPr>
          <w:p w14:paraId="7009B990" w14:textId="42AE74D8" w:rsidR="00EE1CFE" w:rsidRPr="004C50D9" w:rsidRDefault="00EE1CFE" w:rsidP="00D9278C">
            <w:pPr>
              <w:rPr>
                <w:szCs w:val="18"/>
              </w:rPr>
            </w:pPr>
          </w:p>
        </w:tc>
        <w:tc>
          <w:tcPr>
            <w:tcW w:w="283" w:type="dxa"/>
            <w:tcBorders>
              <w:top w:val="nil"/>
            </w:tcBorders>
          </w:tcPr>
          <w:p w14:paraId="4020CFCF" w14:textId="7B4C2260" w:rsidR="00EE1CFE" w:rsidRPr="006B4068" w:rsidRDefault="00EE1CFE" w:rsidP="00D9278C">
            <w:pPr>
              <w:rPr>
                <w:szCs w:val="18"/>
              </w:rPr>
            </w:pPr>
          </w:p>
        </w:tc>
        <w:tc>
          <w:tcPr>
            <w:tcW w:w="1418" w:type="dxa"/>
            <w:vAlign w:val="center"/>
          </w:tcPr>
          <w:p w14:paraId="4FAB06C6" w14:textId="77777777" w:rsidR="00EE1CFE" w:rsidRPr="006B4068" w:rsidRDefault="00EE1CFE" w:rsidP="00EA7160">
            <w:pPr>
              <w:rPr>
                <w:szCs w:val="18"/>
              </w:rPr>
            </w:pPr>
            <w:r w:rsidRPr="006B4068">
              <w:rPr>
                <w:szCs w:val="18"/>
              </w:rPr>
              <w:t>Ni</w:t>
            </w:r>
            <w:r>
              <w:rPr>
                <w:szCs w:val="18"/>
              </w:rPr>
              <w:t>n</w:t>
            </w:r>
            <w:r w:rsidRPr="006B4068">
              <w:rPr>
                <w:szCs w:val="18"/>
              </w:rPr>
              <w:t>e months</w:t>
            </w:r>
            <w:r>
              <w:rPr>
                <w:szCs w:val="18"/>
              </w:rPr>
              <w:t xml:space="preserve"> </w:t>
            </w:r>
            <w:r w:rsidRPr="00025B2C">
              <w:rPr>
                <w:rStyle w:val="QABoldCharacters"/>
                <w:b w:val="0"/>
                <w:bCs/>
                <w:iCs/>
                <w:szCs w:val="18"/>
              </w:rPr>
              <w:t>󠄀</w:t>
            </w:r>
          </w:p>
        </w:tc>
        <w:tc>
          <w:tcPr>
            <w:tcW w:w="425" w:type="dxa"/>
            <w:vAlign w:val="center"/>
          </w:tcPr>
          <w:p w14:paraId="45D113D6" w14:textId="4FA6E343" w:rsidR="00EE1CFE" w:rsidRPr="006B4068" w:rsidRDefault="00EE1CFE" w:rsidP="00EA7160">
            <w:pPr>
              <w:rPr>
                <w:szCs w:val="18"/>
              </w:rPr>
            </w:pPr>
            <w:r w:rsidRPr="00025B2C">
              <w:rPr>
                <w:rStyle w:val="QABoldCharacters"/>
                <w:b w:val="0"/>
                <w:bCs/>
                <w:iCs/>
                <w:szCs w:val="18"/>
              </w:rPr>
              <w:t>󠄀</w:t>
            </w:r>
          </w:p>
        </w:tc>
        <w:tc>
          <w:tcPr>
            <w:tcW w:w="7654" w:type="dxa"/>
            <w:vAlign w:val="center"/>
          </w:tcPr>
          <w:p w14:paraId="3D08339B" w14:textId="76336EE7" w:rsidR="00EE1CFE" w:rsidRPr="00EA7160" w:rsidRDefault="00EE1CFE" w:rsidP="00D9213B">
            <w:pPr>
              <w:rPr>
                <w:szCs w:val="18"/>
              </w:rPr>
            </w:pPr>
          </w:p>
        </w:tc>
      </w:tr>
      <w:tr w:rsidR="00645AFC" w:rsidRPr="004C50D9" w14:paraId="4866112C" w14:textId="77777777" w:rsidTr="007F34FC">
        <w:tc>
          <w:tcPr>
            <w:tcW w:w="421" w:type="dxa"/>
          </w:tcPr>
          <w:p w14:paraId="7E9F45ED" w14:textId="63D88AB4" w:rsidR="00645AFC" w:rsidRPr="004C50D9" w:rsidRDefault="0081612D" w:rsidP="00835A72">
            <w:pPr>
              <w:rPr>
                <w:szCs w:val="18"/>
              </w:rPr>
            </w:pPr>
            <w:r>
              <w:rPr>
                <w:szCs w:val="18"/>
              </w:rPr>
              <w:t>(d)</w:t>
            </w:r>
          </w:p>
        </w:tc>
        <w:tc>
          <w:tcPr>
            <w:tcW w:w="283" w:type="dxa"/>
          </w:tcPr>
          <w:p w14:paraId="3F4A820B" w14:textId="15F105DD" w:rsidR="00645AFC" w:rsidRPr="004C50D9" w:rsidRDefault="0081612D" w:rsidP="00D9278C">
            <w:pPr>
              <w:rPr>
                <w:szCs w:val="18"/>
              </w:rPr>
            </w:pPr>
            <w:r w:rsidRPr="00025B2C">
              <w:rPr>
                <w:rStyle w:val="QABoldCharacters"/>
                <w:b w:val="0"/>
                <w:bCs/>
                <w:iCs/>
                <w:szCs w:val="18"/>
              </w:rPr>
              <w:t>󠄀</w:t>
            </w:r>
          </w:p>
        </w:tc>
        <w:tc>
          <w:tcPr>
            <w:tcW w:w="9497" w:type="dxa"/>
            <w:gridSpan w:val="3"/>
          </w:tcPr>
          <w:p w14:paraId="286BBE08" w14:textId="6E7ABB3B" w:rsidR="00645AFC" w:rsidRPr="004C50D9" w:rsidRDefault="00645AFC" w:rsidP="000F58E2">
            <w:pPr>
              <w:rPr>
                <w:szCs w:val="18"/>
              </w:rPr>
            </w:pPr>
            <w:r w:rsidRPr="004C50D9">
              <w:rPr>
                <w:szCs w:val="18"/>
              </w:rPr>
              <w:t xml:space="preserve">That the </w:t>
            </w:r>
            <w:r w:rsidR="000F58E2">
              <w:rPr>
                <w:szCs w:val="18"/>
              </w:rPr>
              <w:t xml:space="preserve">student is </w:t>
            </w:r>
            <w:r w:rsidR="000551CE">
              <w:rPr>
                <w:szCs w:val="18"/>
              </w:rPr>
              <w:t>required</w:t>
            </w:r>
            <w:r w:rsidR="00D9213B" w:rsidRPr="004C50D9">
              <w:rPr>
                <w:szCs w:val="18"/>
              </w:rPr>
              <w:t xml:space="preserve"> </w:t>
            </w:r>
            <w:r w:rsidRPr="004C50D9">
              <w:rPr>
                <w:szCs w:val="18"/>
              </w:rPr>
              <w:t xml:space="preserve">to </w:t>
            </w:r>
            <w:r w:rsidRPr="000F58E2">
              <w:rPr>
                <w:szCs w:val="18"/>
              </w:rPr>
              <w:t xml:space="preserve">attend a further </w:t>
            </w:r>
            <w:r w:rsidR="004C50D9" w:rsidRPr="000F58E2">
              <w:rPr>
                <w:i/>
                <w:szCs w:val="18"/>
              </w:rPr>
              <w:t>viva voce</w:t>
            </w:r>
            <w:r w:rsidR="000551CE" w:rsidRPr="000F58E2">
              <w:rPr>
                <w:szCs w:val="18"/>
              </w:rPr>
              <w:t xml:space="preserve"> with</w:t>
            </w:r>
            <w:r w:rsidR="000551CE">
              <w:rPr>
                <w:szCs w:val="18"/>
              </w:rPr>
              <w:t>in three months of the date of the original examination</w:t>
            </w:r>
            <w:r w:rsidR="00835A72" w:rsidRPr="004C50D9">
              <w:rPr>
                <w:szCs w:val="18"/>
              </w:rPr>
              <w:t xml:space="preserve">. </w:t>
            </w:r>
          </w:p>
        </w:tc>
      </w:tr>
      <w:tr w:rsidR="00645AFC" w:rsidRPr="004C50D9" w14:paraId="058D49A8" w14:textId="77777777" w:rsidTr="007F34FC">
        <w:tc>
          <w:tcPr>
            <w:tcW w:w="421" w:type="dxa"/>
          </w:tcPr>
          <w:p w14:paraId="0EAD9DC7" w14:textId="6EF628C9" w:rsidR="00645AFC" w:rsidRPr="004C50D9" w:rsidRDefault="0081612D" w:rsidP="00835A72">
            <w:pPr>
              <w:rPr>
                <w:szCs w:val="18"/>
              </w:rPr>
            </w:pPr>
            <w:r>
              <w:rPr>
                <w:szCs w:val="18"/>
              </w:rPr>
              <w:t>(e)</w:t>
            </w:r>
            <w:r w:rsidR="001C700E" w:rsidRPr="004C50D9">
              <w:rPr>
                <w:i/>
                <w:iCs/>
                <w:szCs w:val="18"/>
              </w:rPr>
              <w:t xml:space="preserve"> </w:t>
            </w:r>
          </w:p>
        </w:tc>
        <w:tc>
          <w:tcPr>
            <w:tcW w:w="283" w:type="dxa"/>
            <w:tcBorders>
              <w:bottom w:val="single" w:sz="4" w:space="0" w:color="auto"/>
            </w:tcBorders>
          </w:tcPr>
          <w:p w14:paraId="358A9823" w14:textId="34992DE4" w:rsidR="00645AFC" w:rsidRPr="004C50D9" w:rsidRDefault="0081612D" w:rsidP="00D9278C">
            <w:pPr>
              <w:rPr>
                <w:szCs w:val="18"/>
              </w:rPr>
            </w:pPr>
            <w:r w:rsidRPr="00025B2C">
              <w:rPr>
                <w:rStyle w:val="QABoldCharacters"/>
                <w:b w:val="0"/>
                <w:bCs/>
                <w:iCs/>
                <w:szCs w:val="18"/>
              </w:rPr>
              <w:t>󠄀</w:t>
            </w:r>
          </w:p>
        </w:tc>
        <w:tc>
          <w:tcPr>
            <w:tcW w:w="9497" w:type="dxa"/>
            <w:gridSpan w:val="3"/>
          </w:tcPr>
          <w:p w14:paraId="260E16CC" w14:textId="0AC42282" w:rsidR="000F58E2" w:rsidRPr="004C50D9" w:rsidRDefault="00645AFC" w:rsidP="007F34FC">
            <w:pPr>
              <w:rPr>
                <w:szCs w:val="18"/>
              </w:rPr>
            </w:pPr>
            <w:r w:rsidRPr="004C50D9">
              <w:rPr>
                <w:szCs w:val="18"/>
              </w:rPr>
              <w:t xml:space="preserve">That the </w:t>
            </w:r>
            <w:r w:rsidR="000F58E2">
              <w:rPr>
                <w:szCs w:val="18"/>
              </w:rPr>
              <w:t xml:space="preserve">student is required to submit, by a date specified a revised thesis for the same degree for re-examination (including attendance at an additional </w:t>
            </w:r>
            <w:r w:rsidR="000F58E2" w:rsidRPr="00555137">
              <w:rPr>
                <w:i/>
                <w:szCs w:val="18"/>
              </w:rPr>
              <w:t>viva voce</w:t>
            </w:r>
            <w:r w:rsidR="000F58E2">
              <w:rPr>
                <w:szCs w:val="18"/>
              </w:rPr>
              <w:t>) on one subsequent occasion. The date specified for submission of the revised thesis should normally be no later than twelve months after the formal notif</w:t>
            </w:r>
            <w:r w:rsidR="00010C1D">
              <w:rPr>
                <w:szCs w:val="18"/>
              </w:rPr>
              <w:t>ication to the student;</w:t>
            </w:r>
          </w:p>
        </w:tc>
      </w:tr>
      <w:tr w:rsidR="00645AFC" w:rsidRPr="004C50D9" w14:paraId="2B2DE6A1" w14:textId="77777777" w:rsidTr="007F34FC">
        <w:tc>
          <w:tcPr>
            <w:tcW w:w="421" w:type="dxa"/>
          </w:tcPr>
          <w:p w14:paraId="02FAB5C8" w14:textId="3F5D7587" w:rsidR="00645AFC" w:rsidRPr="004C50D9" w:rsidRDefault="0081612D" w:rsidP="00D9278C">
            <w:pPr>
              <w:rPr>
                <w:szCs w:val="18"/>
              </w:rPr>
            </w:pPr>
            <w:r>
              <w:rPr>
                <w:szCs w:val="18"/>
              </w:rPr>
              <w:t>(g)</w:t>
            </w:r>
          </w:p>
        </w:tc>
        <w:tc>
          <w:tcPr>
            <w:tcW w:w="283" w:type="dxa"/>
          </w:tcPr>
          <w:p w14:paraId="671C6171" w14:textId="0BE72EA9" w:rsidR="00645AFC" w:rsidRPr="004C50D9" w:rsidRDefault="0081612D" w:rsidP="00D9278C">
            <w:pPr>
              <w:rPr>
                <w:szCs w:val="18"/>
              </w:rPr>
            </w:pPr>
            <w:r w:rsidRPr="00025B2C">
              <w:rPr>
                <w:rStyle w:val="QABoldCharacters"/>
                <w:b w:val="0"/>
                <w:bCs/>
                <w:iCs/>
                <w:szCs w:val="18"/>
              </w:rPr>
              <w:t>󠄀</w:t>
            </w:r>
          </w:p>
        </w:tc>
        <w:tc>
          <w:tcPr>
            <w:tcW w:w="9497" w:type="dxa"/>
            <w:gridSpan w:val="3"/>
          </w:tcPr>
          <w:p w14:paraId="46D31733" w14:textId="216C7B11" w:rsidR="00645AFC" w:rsidRPr="000F58E2" w:rsidRDefault="00645AFC" w:rsidP="000F58E2">
            <w:pPr>
              <w:rPr>
                <w:szCs w:val="18"/>
              </w:rPr>
            </w:pPr>
            <w:r w:rsidRPr="000F58E2">
              <w:rPr>
                <w:szCs w:val="18"/>
              </w:rPr>
              <w:t xml:space="preserve">That the degree </w:t>
            </w:r>
            <w:r w:rsidR="000F58E2" w:rsidRPr="000F58E2">
              <w:rPr>
                <w:szCs w:val="18"/>
              </w:rPr>
              <w:t xml:space="preserve">for which the student has submitted is not awarded, resubmission </w:t>
            </w:r>
            <w:r w:rsidR="00010C1D" w:rsidRPr="000F58E2">
              <w:rPr>
                <w:szCs w:val="18"/>
              </w:rPr>
              <w:t>is</w:t>
            </w:r>
            <w:r w:rsidR="000F58E2" w:rsidRPr="000F58E2">
              <w:rPr>
                <w:szCs w:val="18"/>
              </w:rPr>
              <w:t xml:space="preserve"> not permitted and the research degree is terminated.</w:t>
            </w:r>
          </w:p>
        </w:tc>
      </w:tr>
    </w:tbl>
    <w:p w14:paraId="1AF585EF" w14:textId="77777777" w:rsidR="00BB6559" w:rsidRPr="004C50D9" w:rsidRDefault="00BB6559" w:rsidP="00D9278C">
      <w:pPr>
        <w:rPr>
          <w:szCs w:val="18"/>
        </w:rPr>
      </w:pPr>
    </w:p>
    <w:p w14:paraId="581FD453" w14:textId="59BA0A99" w:rsidR="006E67FA" w:rsidRPr="000F58E2" w:rsidRDefault="00DE1893" w:rsidP="00F97113">
      <w:pPr>
        <w:rPr>
          <w:bCs/>
          <w:szCs w:val="18"/>
        </w:rPr>
      </w:pPr>
      <w:r w:rsidRPr="000F58E2">
        <w:rPr>
          <w:bCs/>
          <w:szCs w:val="18"/>
        </w:rPr>
        <w:t>W</w:t>
      </w:r>
      <w:r w:rsidR="006212A5" w:rsidRPr="000F58E2">
        <w:rPr>
          <w:bCs/>
          <w:szCs w:val="18"/>
        </w:rPr>
        <w:t xml:space="preserve">e, the </w:t>
      </w:r>
      <w:r w:rsidR="000F58E2" w:rsidRPr="000F58E2">
        <w:rPr>
          <w:bCs/>
          <w:szCs w:val="18"/>
        </w:rPr>
        <w:t>examining team</w:t>
      </w:r>
      <w:r w:rsidR="006212A5" w:rsidRPr="000F58E2">
        <w:rPr>
          <w:bCs/>
          <w:szCs w:val="18"/>
        </w:rPr>
        <w:t xml:space="preserve">, </w:t>
      </w:r>
      <w:r w:rsidR="0088735B" w:rsidRPr="000F58E2">
        <w:rPr>
          <w:bCs/>
          <w:szCs w:val="18"/>
        </w:rPr>
        <w:t xml:space="preserve">have completed the examination of this </w:t>
      </w:r>
      <w:r w:rsidR="000F58E2" w:rsidRPr="000F58E2">
        <w:rPr>
          <w:bCs/>
          <w:szCs w:val="18"/>
        </w:rPr>
        <w:t>student</w:t>
      </w:r>
      <w:r w:rsidR="0088735B" w:rsidRPr="000F58E2">
        <w:rPr>
          <w:bCs/>
          <w:szCs w:val="18"/>
        </w:rPr>
        <w:t xml:space="preserve"> according to the </w:t>
      </w:r>
      <w:hyperlink r:id="rId14" w:history="1">
        <w:r w:rsidR="00D05CE2">
          <w:rPr>
            <w:rStyle w:val="Hyperlink"/>
          </w:rPr>
          <w:t>General Academic R</w:t>
        </w:r>
        <w:r w:rsidR="000F58E2" w:rsidRPr="000F58E2">
          <w:rPr>
            <w:rStyle w:val="Hyperlink"/>
          </w:rPr>
          <w:t xml:space="preserve">egulations for Research </w:t>
        </w:r>
        <w:r w:rsidR="00D05CE2">
          <w:rPr>
            <w:rStyle w:val="Hyperlink"/>
          </w:rPr>
          <w:t>Students</w:t>
        </w:r>
      </w:hyperlink>
      <w:r w:rsidR="000F58E2" w:rsidRPr="000F58E2">
        <w:t xml:space="preserve"> and the </w:t>
      </w:r>
      <w:hyperlink r:id="rId15" w:history="1">
        <w:r w:rsidR="000F58E2" w:rsidRPr="000F58E2">
          <w:rPr>
            <w:rStyle w:val="Hyperlink"/>
          </w:rPr>
          <w:t>Code of Practice for Research Degree Candidature and Supervision</w:t>
        </w:r>
      </w:hyperlink>
      <w:r w:rsidR="0088735B" w:rsidRPr="000F58E2">
        <w:rPr>
          <w:bCs/>
          <w:szCs w:val="18"/>
        </w:rPr>
        <w:t xml:space="preserve"> and recommend </w:t>
      </w:r>
      <w:r w:rsidR="00010C1D">
        <w:rPr>
          <w:bCs/>
          <w:szCs w:val="18"/>
        </w:rPr>
        <w:t>the</w:t>
      </w:r>
      <w:r w:rsidR="000F58E2" w:rsidRPr="000F58E2">
        <w:rPr>
          <w:bCs/>
          <w:szCs w:val="18"/>
        </w:rPr>
        <w:t xml:space="preserve"> </w:t>
      </w:r>
      <w:r w:rsidR="0088735B" w:rsidRPr="000F58E2">
        <w:rPr>
          <w:bCs/>
          <w:szCs w:val="18"/>
        </w:rPr>
        <w:t xml:space="preserve">outcome </w:t>
      </w:r>
      <w:r w:rsidR="0063064F" w:rsidRPr="000F58E2">
        <w:rPr>
          <w:bCs/>
          <w:szCs w:val="18"/>
        </w:rPr>
        <w:t xml:space="preserve">as specified </w:t>
      </w:r>
      <w:r w:rsidR="00D51C3C" w:rsidRPr="000F58E2">
        <w:rPr>
          <w:bCs/>
          <w:szCs w:val="18"/>
        </w:rPr>
        <w:t>above to</w:t>
      </w:r>
      <w:r w:rsidR="0063064F" w:rsidRPr="000F58E2">
        <w:rPr>
          <w:bCs/>
          <w:szCs w:val="18"/>
        </w:rPr>
        <w:t xml:space="preserve"> </w:t>
      </w:r>
      <w:r w:rsidR="0088735B" w:rsidRPr="000F58E2">
        <w:rPr>
          <w:bCs/>
          <w:szCs w:val="18"/>
        </w:rPr>
        <w:t xml:space="preserve">the </w:t>
      </w:r>
      <w:r w:rsidR="00F97113" w:rsidRPr="000F58E2">
        <w:rPr>
          <w:bCs/>
          <w:szCs w:val="18"/>
        </w:rPr>
        <w:t xml:space="preserve">Faculty </w:t>
      </w:r>
      <w:r w:rsidR="002E544A" w:rsidRPr="000F58E2">
        <w:rPr>
          <w:bCs/>
          <w:szCs w:val="18"/>
        </w:rPr>
        <w:t>Director of the Graduate School</w:t>
      </w:r>
      <w:r w:rsidR="0088735B" w:rsidRPr="000F58E2">
        <w:rPr>
          <w:bCs/>
          <w:szCs w:val="18"/>
        </w:rPr>
        <w:t xml:space="preserve">. </w:t>
      </w:r>
    </w:p>
    <w:p w14:paraId="58215E53" w14:textId="77777777" w:rsidR="00BB6559" w:rsidRPr="004C50D9" w:rsidRDefault="00BB6559" w:rsidP="00D9278C">
      <w:pPr>
        <w:rPr>
          <w:szCs w:val="18"/>
        </w:rPr>
      </w:pPr>
    </w:p>
    <w:tbl>
      <w:tblPr>
        <w:tblStyle w:val="TableGrid"/>
        <w:tblW w:w="9918" w:type="dxa"/>
        <w:tblLook w:val="04A0" w:firstRow="1" w:lastRow="0" w:firstColumn="1" w:lastColumn="0" w:noHBand="0" w:noVBand="1"/>
      </w:tblPr>
      <w:tblGrid>
        <w:gridCol w:w="2434"/>
        <w:gridCol w:w="1880"/>
        <w:gridCol w:w="2135"/>
        <w:gridCol w:w="1969"/>
        <w:gridCol w:w="594"/>
        <w:gridCol w:w="906"/>
      </w:tblGrid>
      <w:tr w:rsidR="00E82697" w:rsidRPr="004C50D9" w14:paraId="61E10D39" w14:textId="77777777" w:rsidTr="0084067B">
        <w:trPr>
          <w:trHeight w:val="334"/>
        </w:trPr>
        <w:tc>
          <w:tcPr>
            <w:tcW w:w="2434" w:type="dxa"/>
            <w:shd w:val="clear" w:color="auto" w:fill="D9D9D9" w:themeFill="background1" w:themeFillShade="D9"/>
            <w:vAlign w:val="center"/>
          </w:tcPr>
          <w:p w14:paraId="1313A7BA" w14:textId="7665BE9A" w:rsidR="00E82697" w:rsidRPr="00D51C3C" w:rsidRDefault="00E82697" w:rsidP="00510EE7">
            <w:pPr>
              <w:tabs>
                <w:tab w:val="right" w:leader="dot" w:pos="4536"/>
                <w:tab w:val="left" w:pos="4820"/>
                <w:tab w:val="right" w:leader="dot" w:pos="8931"/>
              </w:tabs>
              <w:rPr>
                <w:rStyle w:val="QABoldCharacters"/>
                <w:b w:val="0"/>
                <w:szCs w:val="18"/>
                <w:lang w:val="fr-FR"/>
              </w:rPr>
            </w:pPr>
            <w:r w:rsidRPr="00D51C3C">
              <w:rPr>
                <w:rStyle w:val="QABoldCharacters"/>
                <w:b w:val="0"/>
                <w:szCs w:val="18"/>
                <w:lang w:val="fr-FR"/>
              </w:rPr>
              <w:t>External Examiner</w:t>
            </w:r>
            <w:r>
              <w:rPr>
                <w:rStyle w:val="QABoldCharacters"/>
                <w:b w:val="0"/>
                <w:szCs w:val="18"/>
                <w:lang w:val="fr-FR"/>
              </w:rPr>
              <w:t xml:space="preserve"> name</w:t>
            </w:r>
          </w:p>
        </w:tc>
        <w:tc>
          <w:tcPr>
            <w:tcW w:w="1880" w:type="dxa"/>
            <w:vAlign w:val="center"/>
          </w:tcPr>
          <w:p w14:paraId="7416367A" w14:textId="61FD4FD6" w:rsidR="00E82697" w:rsidRPr="00E82697" w:rsidRDefault="00E82697" w:rsidP="00510EE7">
            <w:pPr>
              <w:tabs>
                <w:tab w:val="right" w:leader="dot" w:pos="4536"/>
                <w:tab w:val="left" w:pos="4820"/>
                <w:tab w:val="right" w:leader="dot" w:pos="8931"/>
              </w:tabs>
              <w:rPr>
                <w:rStyle w:val="QABoldCharacters"/>
                <w:b w:val="0"/>
                <w:szCs w:val="18"/>
                <w:lang w:val="fr-FR"/>
              </w:rPr>
            </w:pPr>
          </w:p>
        </w:tc>
        <w:tc>
          <w:tcPr>
            <w:tcW w:w="2135" w:type="dxa"/>
            <w:shd w:val="clear" w:color="auto" w:fill="D9D9D9" w:themeFill="background1" w:themeFillShade="D9"/>
            <w:vAlign w:val="center"/>
          </w:tcPr>
          <w:p w14:paraId="300A6E1D" w14:textId="77777777" w:rsidR="00E82697" w:rsidRPr="00E82697" w:rsidRDefault="00E82697" w:rsidP="00510EE7">
            <w:pPr>
              <w:tabs>
                <w:tab w:val="right" w:leader="dot" w:pos="4536"/>
                <w:tab w:val="left" w:pos="4820"/>
                <w:tab w:val="right" w:leader="dot" w:pos="8931"/>
              </w:tabs>
              <w:rPr>
                <w:rStyle w:val="QABoldCharacters"/>
                <w:b w:val="0"/>
                <w:szCs w:val="18"/>
                <w:lang w:val="fr-FR"/>
              </w:rPr>
            </w:pPr>
            <w:r>
              <w:rPr>
                <w:rStyle w:val="QABoldCharacters"/>
                <w:b w:val="0"/>
                <w:szCs w:val="18"/>
                <w:lang w:val="fr-FR"/>
              </w:rPr>
              <w:t>Institution/Department</w:t>
            </w:r>
          </w:p>
        </w:tc>
        <w:tc>
          <w:tcPr>
            <w:tcW w:w="1969" w:type="dxa"/>
            <w:vAlign w:val="center"/>
          </w:tcPr>
          <w:p w14:paraId="1334D119" w14:textId="6E0E2766" w:rsidR="00E82697" w:rsidRPr="00E82697" w:rsidRDefault="00E82697" w:rsidP="00510EE7">
            <w:pPr>
              <w:tabs>
                <w:tab w:val="right" w:leader="dot" w:pos="4536"/>
                <w:tab w:val="left" w:pos="4820"/>
                <w:tab w:val="right" w:leader="dot" w:pos="8931"/>
              </w:tabs>
              <w:rPr>
                <w:rStyle w:val="QABoldCharacters"/>
                <w:b w:val="0"/>
                <w:szCs w:val="18"/>
                <w:lang w:val="fr-FR"/>
              </w:rPr>
            </w:pPr>
          </w:p>
        </w:tc>
        <w:tc>
          <w:tcPr>
            <w:tcW w:w="594" w:type="dxa"/>
            <w:shd w:val="clear" w:color="auto" w:fill="D9D9D9" w:themeFill="background1" w:themeFillShade="D9"/>
            <w:vAlign w:val="center"/>
          </w:tcPr>
          <w:p w14:paraId="25C382D6" w14:textId="77777777" w:rsidR="00E82697" w:rsidRPr="00E82697" w:rsidRDefault="00E82697" w:rsidP="00510EE7">
            <w:pPr>
              <w:tabs>
                <w:tab w:val="right" w:leader="dot" w:pos="4536"/>
                <w:tab w:val="left" w:pos="4820"/>
                <w:tab w:val="right" w:leader="dot" w:pos="8931"/>
              </w:tabs>
              <w:rPr>
                <w:rStyle w:val="QABoldCharacters"/>
                <w:b w:val="0"/>
                <w:szCs w:val="18"/>
                <w:lang w:val="fr-FR"/>
              </w:rPr>
            </w:pPr>
            <w:r>
              <w:rPr>
                <w:rStyle w:val="QABoldCharacters"/>
                <w:b w:val="0"/>
                <w:szCs w:val="18"/>
                <w:lang w:val="fr-FR"/>
              </w:rPr>
              <w:t>Date</w:t>
            </w:r>
          </w:p>
        </w:tc>
        <w:tc>
          <w:tcPr>
            <w:tcW w:w="906" w:type="dxa"/>
            <w:vAlign w:val="center"/>
          </w:tcPr>
          <w:p w14:paraId="6C465969" w14:textId="5C9A47DB" w:rsidR="00E82697" w:rsidRPr="00E82697" w:rsidRDefault="00E82697" w:rsidP="00510EE7">
            <w:pPr>
              <w:tabs>
                <w:tab w:val="right" w:leader="dot" w:pos="4536"/>
                <w:tab w:val="left" w:pos="4820"/>
                <w:tab w:val="right" w:leader="dot" w:pos="8931"/>
              </w:tabs>
              <w:rPr>
                <w:rStyle w:val="QABoldCharacters"/>
                <w:b w:val="0"/>
                <w:szCs w:val="18"/>
                <w:lang w:val="fr-FR"/>
              </w:rPr>
            </w:pPr>
          </w:p>
        </w:tc>
      </w:tr>
      <w:tr w:rsidR="00E82697" w:rsidRPr="004C50D9" w14:paraId="18FC008C" w14:textId="77777777" w:rsidTr="0084067B">
        <w:trPr>
          <w:trHeight w:val="297"/>
        </w:trPr>
        <w:tc>
          <w:tcPr>
            <w:tcW w:w="2434" w:type="dxa"/>
            <w:shd w:val="clear" w:color="auto" w:fill="D9D9D9" w:themeFill="background1" w:themeFillShade="D9"/>
            <w:vAlign w:val="center"/>
          </w:tcPr>
          <w:p w14:paraId="11C53C1F" w14:textId="39F32FC7" w:rsidR="00E82697" w:rsidRPr="00D51C3C" w:rsidRDefault="00E82697" w:rsidP="00510EE7">
            <w:pPr>
              <w:tabs>
                <w:tab w:val="right" w:leader="dot" w:pos="4536"/>
                <w:tab w:val="left" w:pos="4820"/>
                <w:tab w:val="right" w:leader="dot" w:pos="8931"/>
              </w:tabs>
              <w:rPr>
                <w:rStyle w:val="QABoldCharacters"/>
                <w:b w:val="0"/>
                <w:szCs w:val="18"/>
                <w:lang w:val="fr-FR"/>
              </w:rPr>
            </w:pPr>
            <w:r w:rsidRPr="00D51C3C">
              <w:rPr>
                <w:rStyle w:val="QABoldCharacters"/>
                <w:b w:val="0"/>
                <w:szCs w:val="18"/>
                <w:lang w:val="fr-FR"/>
              </w:rPr>
              <w:t>Internal Examiner</w:t>
            </w:r>
            <w:r>
              <w:rPr>
                <w:rStyle w:val="QABoldCharacters"/>
                <w:b w:val="0"/>
                <w:szCs w:val="18"/>
                <w:lang w:val="fr-FR"/>
              </w:rPr>
              <w:t xml:space="preserve"> name</w:t>
            </w:r>
          </w:p>
        </w:tc>
        <w:tc>
          <w:tcPr>
            <w:tcW w:w="1880" w:type="dxa"/>
            <w:vAlign w:val="center"/>
          </w:tcPr>
          <w:p w14:paraId="56A020C4" w14:textId="5CC59A1B" w:rsidR="00E82697" w:rsidRPr="00E82697" w:rsidRDefault="00E82697" w:rsidP="00510EE7">
            <w:pPr>
              <w:tabs>
                <w:tab w:val="right" w:leader="dot" w:pos="4536"/>
                <w:tab w:val="left" w:pos="4820"/>
                <w:tab w:val="right" w:leader="dot" w:pos="8931"/>
              </w:tabs>
              <w:rPr>
                <w:rStyle w:val="QABoldCharacters"/>
                <w:b w:val="0"/>
                <w:szCs w:val="18"/>
                <w:lang w:val="fr-FR"/>
              </w:rPr>
            </w:pPr>
          </w:p>
        </w:tc>
        <w:tc>
          <w:tcPr>
            <w:tcW w:w="2135" w:type="dxa"/>
            <w:shd w:val="clear" w:color="auto" w:fill="D9D9D9" w:themeFill="background1" w:themeFillShade="D9"/>
            <w:vAlign w:val="center"/>
          </w:tcPr>
          <w:p w14:paraId="434CDF72" w14:textId="77777777" w:rsidR="00E82697" w:rsidRPr="00E82697" w:rsidRDefault="00E82697" w:rsidP="00510EE7">
            <w:pPr>
              <w:tabs>
                <w:tab w:val="right" w:leader="dot" w:pos="4536"/>
                <w:tab w:val="left" w:pos="4820"/>
                <w:tab w:val="right" w:leader="dot" w:pos="8931"/>
              </w:tabs>
              <w:rPr>
                <w:rStyle w:val="QABoldCharacters"/>
                <w:b w:val="0"/>
                <w:szCs w:val="18"/>
                <w:lang w:val="fr-FR"/>
              </w:rPr>
            </w:pPr>
            <w:r>
              <w:rPr>
                <w:rStyle w:val="QABoldCharacters"/>
                <w:b w:val="0"/>
                <w:szCs w:val="18"/>
                <w:lang w:val="fr-FR"/>
              </w:rPr>
              <w:t>School/Faculty</w:t>
            </w:r>
          </w:p>
        </w:tc>
        <w:tc>
          <w:tcPr>
            <w:tcW w:w="1969" w:type="dxa"/>
            <w:vAlign w:val="center"/>
          </w:tcPr>
          <w:p w14:paraId="5815DF2F" w14:textId="338D002F" w:rsidR="00E82697" w:rsidRPr="00E82697" w:rsidRDefault="00E82697" w:rsidP="00510EE7">
            <w:pPr>
              <w:tabs>
                <w:tab w:val="right" w:leader="dot" w:pos="4536"/>
                <w:tab w:val="left" w:pos="4820"/>
                <w:tab w:val="right" w:leader="dot" w:pos="8931"/>
              </w:tabs>
              <w:rPr>
                <w:rStyle w:val="QABoldCharacters"/>
                <w:b w:val="0"/>
                <w:szCs w:val="18"/>
                <w:lang w:val="fr-FR"/>
              </w:rPr>
            </w:pPr>
          </w:p>
        </w:tc>
        <w:tc>
          <w:tcPr>
            <w:tcW w:w="594" w:type="dxa"/>
            <w:shd w:val="clear" w:color="auto" w:fill="D9D9D9" w:themeFill="background1" w:themeFillShade="D9"/>
            <w:vAlign w:val="center"/>
          </w:tcPr>
          <w:p w14:paraId="21C02169" w14:textId="77777777" w:rsidR="00E82697" w:rsidRPr="00E82697" w:rsidRDefault="00E82697" w:rsidP="00510EE7">
            <w:pPr>
              <w:tabs>
                <w:tab w:val="right" w:leader="dot" w:pos="4536"/>
                <w:tab w:val="left" w:pos="4820"/>
                <w:tab w:val="right" w:leader="dot" w:pos="8931"/>
              </w:tabs>
              <w:rPr>
                <w:rStyle w:val="QABoldCharacters"/>
                <w:b w:val="0"/>
                <w:szCs w:val="18"/>
                <w:lang w:val="fr-FR"/>
              </w:rPr>
            </w:pPr>
            <w:r>
              <w:rPr>
                <w:rStyle w:val="QABoldCharacters"/>
                <w:b w:val="0"/>
                <w:szCs w:val="18"/>
                <w:lang w:val="fr-FR"/>
              </w:rPr>
              <w:t>Date</w:t>
            </w:r>
          </w:p>
        </w:tc>
        <w:tc>
          <w:tcPr>
            <w:tcW w:w="906" w:type="dxa"/>
            <w:vAlign w:val="center"/>
          </w:tcPr>
          <w:p w14:paraId="5A200210" w14:textId="069F20F6" w:rsidR="00E82697" w:rsidRPr="00E82697" w:rsidRDefault="00E82697" w:rsidP="00510EE7">
            <w:pPr>
              <w:tabs>
                <w:tab w:val="right" w:leader="dot" w:pos="4536"/>
                <w:tab w:val="left" w:pos="4820"/>
                <w:tab w:val="right" w:leader="dot" w:pos="8931"/>
              </w:tabs>
              <w:rPr>
                <w:rStyle w:val="QABoldCharacters"/>
                <w:b w:val="0"/>
                <w:szCs w:val="18"/>
                <w:lang w:val="fr-FR"/>
              </w:rPr>
            </w:pPr>
          </w:p>
        </w:tc>
      </w:tr>
      <w:tr w:rsidR="00E82697" w:rsidRPr="004C50D9" w14:paraId="253AC414" w14:textId="77777777" w:rsidTr="0084067B">
        <w:trPr>
          <w:trHeight w:val="305"/>
        </w:trPr>
        <w:tc>
          <w:tcPr>
            <w:tcW w:w="2434" w:type="dxa"/>
            <w:shd w:val="clear" w:color="auto" w:fill="D9D9D9" w:themeFill="background1" w:themeFillShade="D9"/>
            <w:vAlign w:val="center"/>
          </w:tcPr>
          <w:p w14:paraId="16ADC172" w14:textId="6C7B7406" w:rsidR="00E82697" w:rsidRPr="00D51C3C" w:rsidRDefault="00E82697" w:rsidP="00510EE7">
            <w:pPr>
              <w:tabs>
                <w:tab w:val="right" w:leader="dot" w:pos="4536"/>
                <w:tab w:val="left" w:pos="4820"/>
                <w:tab w:val="right" w:leader="dot" w:pos="8931"/>
              </w:tabs>
              <w:rPr>
                <w:rStyle w:val="QABoldCharacters"/>
                <w:b w:val="0"/>
                <w:szCs w:val="18"/>
                <w:lang w:val="fr-FR"/>
              </w:rPr>
            </w:pPr>
            <w:r w:rsidRPr="00D51C3C">
              <w:rPr>
                <w:rStyle w:val="QABoldCharacters"/>
                <w:b w:val="0"/>
                <w:szCs w:val="18"/>
                <w:lang w:val="fr-FR"/>
              </w:rPr>
              <w:t>Additional Examiner</w:t>
            </w:r>
            <w:r>
              <w:rPr>
                <w:rStyle w:val="QABoldCharacters"/>
                <w:b w:val="0"/>
                <w:szCs w:val="18"/>
                <w:lang w:val="fr-FR"/>
              </w:rPr>
              <w:t xml:space="preserve"> name</w:t>
            </w:r>
          </w:p>
        </w:tc>
        <w:tc>
          <w:tcPr>
            <w:tcW w:w="1880" w:type="dxa"/>
            <w:vAlign w:val="center"/>
          </w:tcPr>
          <w:p w14:paraId="22E2E9F0" w14:textId="0E957969" w:rsidR="00E82697" w:rsidRPr="00E82697" w:rsidRDefault="00E82697" w:rsidP="00510EE7">
            <w:pPr>
              <w:tabs>
                <w:tab w:val="right" w:leader="dot" w:pos="4536"/>
                <w:tab w:val="left" w:pos="4820"/>
                <w:tab w:val="right" w:leader="dot" w:pos="8931"/>
              </w:tabs>
              <w:rPr>
                <w:rStyle w:val="QABoldCharacters"/>
                <w:b w:val="0"/>
                <w:szCs w:val="18"/>
                <w:lang w:val="fr-FR"/>
              </w:rPr>
            </w:pPr>
          </w:p>
        </w:tc>
        <w:tc>
          <w:tcPr>
            <w:tcW w:w="2135" w:type="dxa"/>
            <w:shd w:val="clear" w:color="auto" w:fill="D9D9D9" w:themeFill="background1" w:themeFillShade="D9"/>
            <w:vAlign w:val="center"/>
          </w:tcPr>
          <w:p w14:paraId="43FD16C8" w14:textId="77777777" w:rsidR="00E82697" w:rsidRPr="00E82697" w:rsidRDefault="00E82697" w:rsidP="00510EE7">
            <w:pPr>
              <w:tabs>
                <w:tab w:val="right" w:leader="dot" w:pos="4536"/>
                <w:tab w:val="left" w:pos="4820"/>
                <w:tab w:val="right" w:leader="dot" w:pos="8931"/>
              </w:tabs>
              <w:rPr>
                <w:rStyle w:val="QABoldCharacters"/>
                <w:b w:val="0"/>
                <w:szCs w:val="18"/>
                <w:lang w:val="fr-FR"/>
              </w:rPr>
            </w:pPr>
            <w:r>
              <w:rPr>
                <w:rStyle w:val="QABoldCharacters"/>
                <w:b w:val="0"/>
                <w:szCs w:val="18"/>
                <w:lang w:val="fr-FR"/>
              </w:rPr>
              <w:t>Institution/Department</w:t>
            </w:r>
          </w:p>
        </w:tc>
        <w:tc>
          <w:tcPr>
            <w:tcW w:w="1969" w:type="dxa"/>
            <w:vAlign w:val="center"/>
          </w:tcPr>
          <w:p w14:paraId="76356683" w14:textId="3B7CF62E" w:rsidR="00E82697" w:rsidRPr="00E82697" w:rsidRDefault="00E82697" w:rsidP="00510EE7">
            <w:pPr>
              <w:tabs>
                <w:tab w:val="right" w:leader="dot" w:pos="4536"/>
                <w:tab w:val="left" w:pos="4820"/>
                <w:tab w:val="right" w:leader="dot" w:pos="8931"/>
              </w:tabs>
              <w:rPr>
                <w:rStyle w:val="QABoldCharacters"/>
                <w:b w:val="0"/>
                <w:szCs w:val="18"/>
                <w:lang w:val="fr-FR"/>
              </w:rPr>
            </w:pPr>
          </w:p>
        </w:tc>
        <w:tc>
          <w:tcPr>
            <w:tcW w:w="594" w:type="dxa"/>
            <w:shd w:val="clear" w:color="auto" w:fill="D9D9D9" w:themeFill="background1" w:themeFillShade="D9"/>
            <w:vAlign w:val="center"/>
          </w:tcPr>
          <w:p w14:paraId="4231C5A3" w14:textId="77777777" w:rsidR="00E82697" w:rsidRPr="00E82697" w:rsidRDefault="00E82697" w:rsidP="00510EE7">
            <w:pPr>
              <w:tabs>
                <w:tab w:val="right" w:leader="dot" w:pos="4536"/>
                <w:tab w:val="left" w:pos="4820"/>
                <w:tab w:val="right" w:leader="dot" w:pos="8931"/>
              </w:tabs>
              <w:rPr>
                <w:rStyle w:val="QABoldCharacters"/>
                <w:b w:val="0"/>
                <w:szCs w:val="18"/>
                <w:lang w:val="fr-FR"/>
              </w:rPr>
            </w:pPr>
            <w:r>
              <w:rPr>
                <w:rStyle w:val="QABoldCharacters"/>
                <w:b w:val="0"/>
                <w:szCs w:val="18"/>
                <w:lang w:val="fr-FR"/>
              </w:rPr>
              <w:t>Date</w:t>
            </w:r>
          </w:p>
        </w:tc>
        <w:tc>
          <w:tcPr>
            <w:tcW w:w="906" w:type="dxa"/>
            <w:vAlign w:val="center"/>
          </w:tcPr>
          <w:p w14:paraId="79AAB6FB" w14:textId="3C130EF6" w:rsidR="00E82697" w:rsidRPr="00E82697" w:rsidRDefault="00E82697" w:rsidP="00510EE7">
            <w:pPr>
              <w:tabs>
                <w:tab w:val="right" w:leader="dot" w:pos="4536"/>
                <w:tab w:val="left" w:pos="4820"/>
                <w:tab w:val="right" w:leader="dot" w:pos="8931"/>
              </w:tabs>
              <w:rPr>
                <w:rStyle w:val="QABoldCharacters"/>
                <w:b w:val="0"/>
                <w:szCs w:val="18"/>
                <w:lang w:val="fr-FR"/>
              </w:rPr>
            </w:pPr>
          </w:p>
        </w:tc>
      </w:tr>
    </w:tbl>
    <w:p w14:paraId="23119FCB" w14:textId="77777777" w:rsidR="002B69F2" w:rsidRPr="004C50D9" w:rsidRDefault="002B69F2" w:rsidP="00D9278C">
      <w:pPr>
        <w:pBdr>
          <w:bottom w:val="single" w:sz="12" w:space="1" w:color="auto"/>
        </w:pBdr>
        <w:rPr>
          <w:i/>
          <w:szCs w:val="18"/>
        </w:rPr>
      </w:pPr>
    </w:p>
    <w:p w14:paraId="762BFDF1" w14:textId="77777777" w:rsidR="002B69F2" w:rsidRPr="004C50D9" w:rsidRDefault="002B69F2" w:rsidP="00D9278C">
      <w:pPr>
        <w:rPr>
          <w:szCs w:val="18"/>
        </w:rPr>
      </w:pPr>
    </w:p>
    <w:p w14:paraId="5946C61E" w14:textId="40DCBCBF" w:rsidR="0084067B" w:rsidRDefault="00010C1D" w:rsidP="001A43EF">
      <w:pPr>
        <w:rPr>
          <w:rStyle w:val="QABoldCharacters"/>
          <w:b w:val="0"/>
          <w:szCs w:val="18"/>
        </w:rPr>
      </w:pPr>
      <w:r w:rsidRPr="00010C1D">
        <w:rPr>
          <w:rStyle w:val="QABoldCharacters"/>
          <w:b w:val="0"/>
          <w:szCs w:val="18"/>
        </w:rPr>
        <w:t xml:space="preserve">As </w:t>
      </w:r>
      <w:r w:rsidR="008D1919" w:rsidRPr="00010C1D">
        <w:rPr>
          <w:rStyle w:val="QABoldCharacters"/>
          <w:b w:val="0"/>
          <w:szCs w:val="18"/>
        </w:rPr>
        <w:t xml:space="preserve">the </w:t>
      </w:r>
      <w:r w:rsidR="008C27E6" w:rsidRPr="00010C1D">
        <w:rPr>
          <w:rStyle w:val="QABoldCharacters"/>
          <w:b w:val="0"/>
          <w:szCs w:val="18"/>
        </w:rPr>
        <w:t xml:space="preserve">Faculty </w:t>
      </w:r>
      <w:r w:rsidR="008D1919" w:rsidRPr="00010C1D">
        <w:rPr>
          <w:rStyle w:val="QABoldCharacters"/>
          <w:b w:val="0"/>
          <w:szCs w:val="18"/>
        </w:rPr>
        <w:t>Director of the Graduate School</w:t>
      </w:r>
      <w:r w:rsidR="00A80D1D">
        <w:rPr>
          <w:rStyle w:val="QABoldCharacters"/>
          <w:b w:val="0"/>
          <w:szCs w:val="18"/>
        </w:rPr>
        <w:t xml:space="preserve"> (and </w:t>
      </w:r>
      <w:r w:rsidR="00A80D1D" w:rsidRPr="00010C1D">
        <w:rPr>
          <w:rStyle w:val="QABoldCharacters"/>
          <w:b w:val="0"/>
          <w:szCs w:val="18"/>
        </w:rPr>
        <w:t xml:space="preserve">in my capacity as Chair of the Faculty Graduate School </w:t>
      </w:r>
      <w:r w:rsidR="000E5034">
        <w:rPr>
          <w:rStyle w:val="QABoldCharacters"/>
          <w:b w:val="0"/>
          <w:szCs w:val="18"/>
        </w:rPr>
        <w:t>Subc</w:t>
      </w:r>
      <w:r w:rsidR="00A80D1D" w:rsidRPr="00010C1D">
        <w:rPr>
          <w:rStyle w:val="QABoldCharacters"/>
          <w:b w:val="0"/>
          <w:szCs w:val="18"/>
        </w:rPr>
        <w:t>ommittee</w:t>
      </w:r>
      <w:r w:rsidR="00A80D1D">
        <w:rPr>
          <w:rStyle w:val="QABoldCharacters"/>
          <w:b w:val="0"/>
          <w:szCs w:val="18"/>
        </w:rPr>
        <w:t>)</w:t>
      </w:r>
      <w:r w:rsidR="008D1919" w:rsidRPr="00010C1D">
        <w:rPr>
          <w:rStyle w:val="QABoldCharacters"/>
          <w:b w:val="0"/>
          <w:szCs w:val="18"/>
        </w:rPr>
        <w:t xml:space="preserve">, </w:t>
      </w:r>
      <w:r w:rsidRPr="00010C1D">
        <w:rPr>
          <w:rStyle w:val="QABoldCharacters"/>
          <w:b w:val="0"/>
          <w:szCs w:val="18"/>
        </w:rPr>
        <w:t xml:space="preserve">I </w:t>
      </w:r>
      <w:r w:rsidR="008D1919" w:rsidRPr="00010C1D">
        <w:rPr>
          <w:rStyle w:val="QABoldCharacters"/>
          <w:b w:val="0"/>
          <w:szCs w:val="18"/>
        </w:rPr>
        <w:t>have scrutinised th</w:t>
      </w:r>
      <w:r w:rsidRPr="00010C1D">
        <w:rPr>
          <w:rStyle w:val="QABoldCharacters"/>
          <w:b w:val="0"/>
          <w:szCs w:val="18"/>
        </w:rPr>
        <w:t xml:space="preserve">e examiners’ independent </w:t>
      </w:r>
      <w:r w:rsidR="00A80D1D">
        <w:rPr>
          <w:rStyle w:val="QABoldCharacters"/>
          <w:b w:val="0"/>
          <w:szCs w:val="18"/>
        </w:rPr>
        <w:t xml:space="preserve">and joint </w:t>
      </w:r>
      <w:r w:rsidRPr="00010C1D">
        <w:rPr>
          <w:rStyle w:val="QABoldCharacters"/>
          <w:b w:val="0"/>
          <w:szCs w:val="18"/>
        </w:rPr>
        <w:t>reports</w:t>
      </w:r>
      <w:r w:rsidR="00A80D1D">
        <w:rPr>
          <w:rStyle w:val="QABoldCharacters"/>
          <w:b w:val="0"/>
          <w:szCs w:val="18"/>
        </w:rPr>
        <w:t>,</w:t>
      </w:r>
      <w:r w:rsidRPr="00010C1D">
        <w:rPr>
          <w:rStyle w:val="QABoldCharacters"/>
          <w:b w:val="0"/>
          <w:szCs w:val="18"/>
        </w:rPr>
        <w:t xml:space="preserve"> and approve the</w:t>
      </w:r>
      <w:r>
        <w:rPr>
          <w:rStyle w:val="QABoldCharacters"/>
          <w:b w:val="0"/>
          <w:szCs w:val="18"/>
        </w:rPr>
        <w:t xml:space="preserve">ir recommendation. </w:t>
      </w:r>
      <w:r w:rsidRPr="00010C1D">
        <w:rPr>
          <w:rStyle w:val="QABoldCharacters"/>
          <w:b w:val="0"/>
          <w:szCs w:val="18"/>
        </w:rPr>
        <w:t xml:space="preserve"> </w:t>
      </w:r>
    </w:p>
    <w:p w14:paraId="10BA0688" w14:textId="4B74C217" w:rsidR="00577CAA" w:rsidRPr="00010C1D" w:rsidRDefault="008D1919" w:rsidP="001A43EF">
      <w:pPr>
        <w:rPr>
          <w:rStyle w:val="QABoldCharacters"/>
          <w:b w:val="0"/>
          <w:szCs w:val="18"/>
        </w:rPr>
      </w:pPr>
      <w:r w:rsidRPr="00010C1D">
        <w:rPr>
          <w:rStyle w:val="QABoldCharacters"/>
          <w:b w:val="0"/>
          <w:szCs w:val="18"/>
        </w:rPr>
        <w:t xml:space="preserve"> </w:t>
      </w:r>
    </w:p>
    <w:tbl>
      <w:tblPr>
        <w:tblStyle w:val="TableGrid"/>
        <w:tblW w:w="9918" w:type="dxa"/>
        <w:tblLook w:val="04A0" w:firstRow="1" w:lastRow="0" w:firstColumn="1" w:lastColumn="0" w:noHBand="0" w:noVBand="1"/>
      </w:tblPr>
      <w:tblGrid>
        <w:gridCol w:w="846"/>
        <w:gridCol w:w="7513"/>
        <w:gridCol w:w="708"/>
        <w:gridCol w:w="851"/>
      </w:tblGrid>
      <w:tr w:rsidR="00E82697" w:rsidRPr="004C50D9" w14:paraId="57BE2A69" w14:textId="77777777" w:rsidTr="00A80D1D">
        <w:trPr>
          <w:trHeight w:val="258"/>
        </w:trPr>
        <w:tc>
          <w:tcPr>
            <w:tcW w:w="846" w:type="dxa"/>
            <w:shd w:val="clear" w:color="auto" w:fill="D9D9D9" w:themeFill="background1" w:themeFillShade="D9"/>
            <w:vAlign w:val="center"/>
          </w:tcPr>
          <w:p w14:paraId="358528F6" w14:textId="41B86676" w:rsidR="00E82697" w:rsidRPr="00E82697" w:rsidRDefault="00E82697" w:rsidP="00510EE7">
            <w:pPr>
              <w:tabs>
                <w:tab w:val="right" w:leader="dot" w:pos="4536"/>
                <w:tab w:val="left" w:pos="4820"/>
                <w:tab w:val="right" w:leader="dot" w:pos="8931"/>
              </w:tabs>
              <w:rPr>
                <w:rStyle w:val="QABoldCharacters"/>
                <w:b w:val="0"/>
                <w:szCs w:val="18"/>
                <w:lang w:val="fr-FR"/>
              </w:rPr>
            </w:pPr>
            <w:r w:rsidRPr="00E82697">
              <w:rPr>
                <w:rStyle w:val="QABoldCharacters"/>
                <w:b w:val="0"/>
                <w:szCs w:val="18"/>
                <w:lang w:val="fr-FR"/>
              </w:rPr>
              <w:t>Name</w:t>
            </w:r>
          </w:p>
        </w:tc>
        <w:tc>
          <w:tcPr>
            <w:tcW w:w="7513" w:type="dxa"/>
            <w:vAlign w:val="center"/>
          </w:tcPr>
          <w:p w14:paraId="2A6BE4E3" w14:textId="77777777" w:rsidR="00E82697" w:rsidRPr="00E82697" w:rsidRDefault="00E82697" w:rsidP="00510EE7">
            <w:pPr>
              <w:tabs>
                <w:tab w:val="right" w:leader="dot" w:pos="4536"/>
                <w:tab w:val="left" w:pos="4820"/>
                <w:tab w:val="right" w:leader="dot" w:pos="8931"/>
              </w:tabs>
              <w:rPr>
                <w:rStyle w:val="QABoldCharacters"/>
                <w:b w:val="0"/>
                <w:szCs w:val="18"/>
                <w:lang w:val="fr-FR"/>
              </w:rPr>
            </w:pPr>
          </w:p>
        </w:tc>
        <w:tc>
          <w:tcPr>
            <w:tcW w:w="708" w:type="dxa"/>
            <w:shd w:val="clear" w:color="auto" w:fill="D9D9D9" w:themeFill="background1" w:themeFillShade="D9"/>
            <w:vAlign w:val="center"/>
          </w:tcPr>
          <w:p w14:paraId="508140A1" w14:textId="0A68FAAE" w:rsidR="00E82697" w:rsidRPr="00E82697" w:rsidRDefault="00E82697" w:rsidP="00510EE7">
            <w:pPr>
              <w:tabs>
                <w:tab w:val="right" w:leader="dot" w:pos="4536"/>
                <w:tab w:val="left" w:pos="4820"/>
                <w:tab w:val="right" w:leader="dot" w:pos="8931"/>
              </w:tabs>
              <w:rPr>
                <w:rStyle w:val="QABoldCharacters"/>
                <w:b w:val="0"/>
                <w:szCs w:val="18"/>
                <w:lang w:val="fr-FR"/>
              </w:rPr>
            </w:pPr>
            <w:r w:rsidRPr="00E82697">
              <w:rPr>
                <w:rStyle w:val="QABoldCharacters"/>
                <w:b w:val="0"/>
                <w:szCs w:val="18"/>
                <w:lang w:val="fr-FR"/>
              </w:rPr>
              <w:t>Date</w:t>
            </w:r>
          </w:p>
        </w:tc>
        <w:tc>
          <w:tcPr>
            <w:tcW w:w="851" w:type="dxa"/>
            <w:vAlign w:val="center"/>
          </w:tcPr>
          <w:p w14:paraId="09994379" w14:textId="77777777" w:rsidR="00E82697" w:rsidRPr="00E82697" w:rsidRDefault="00E82697" w:rsidP="00510EE7">
            <w:pPr>
              <w:tabs>
                <w:tab w:val="right" w:leader="dot" w:pos="4536"/>
                <w:tab w:val="left" w:pos="4820"/>
                <w:tab w:val="right" w:leader="dot" w:pos="8931"/>
              </w:tabs>
              <w:rPr>
                <w:rStyle w:val="QABoldCharacters"/>
                <w:b w:val="0"/>
                <w:szCs w:val="18"/>
                <w:lang w:val="fr-FR"/>
              </w:rPr>
            </w:pPr>
          </w:p>
        </w:tc>
      </w:tr>
    </w:tbl>
    <w:p w14:paraId="6095A855" w14:textId="1B746D05" w:rsidR="002B69F2" w:rsidRPr="004C50D9" w:rsidRDefault="002B69F2" w:rsidP="0037782E">
      <w:pPr>
        <w:rPr>
          <w:szCs w:val="18"/>
        </w:rPr>
      </w:pPr>
    </w:p>
    <w:sectPr w:rsidR="002B69F2" w:rsidRPr="004C50D9" w:rsidSect="007F34FC">
      <w:footerReference w:type="default" r:id="rId16"/>
      <w:headerReference w:type="first" r:id="rId17"/>
      <w:footerReference w:type="first" r:id="rId18"/>
      <w:pgSz w:w="11906" w:h="16838" w:code="9"/>
      <w:pgMar w:top="567" w:right="851" w:bottom="567" w:left="1134"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C9F67" w14:textId="77777777" w:rsidR="00AA5046" w:rsidRDefault="00AA5046">
      <w:r>
        <w:separator/>
      </w:r>
    </w:p>
    <w:p w14:paraId="1E1BDF01" w14:textId="77777777" w:rsidR="00AA5046" w:rsidRDefault="00AA5046"/>
  </w:endnote>
  <w:endnote w:type="continuationSeparator" w:id="0">
    <w:p w14:paraId="700310BB" w14:textId="77777777" w:rsidR="00AA5046" w:rsidRDefault="00AA5046">
      <w:r>
        <w:continuationSeparator/>
      </w:r>
    </w:p>
    <w:p w14:paraId="40A5CE6B" w14:textId="77777777" w:rsidR="00AA5046" w:rsidRDefault="00AA50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282863"/>
      <w:docPartObj>
        <w:docPartGallery w:val="Page Numbers (Bottom of Page)"/>
        <w:docPartUnique/>
      </w:docPartObj>
    </w:sdtPr>
    <w:sdtEndPr>
      <w:rPr>
        <w:noProof/>
      </w:rPr>
    </w:sdtEndPr>
    <w:sdtContent>
      <w:p w14:paraId="3AD140EE" w14:textId="51357E1A" w:rsidR="00077FB1" w:rsidRPr="00E322E8" w:rsidRDefault="00510EE7" w:rsidP="00E322E8">
        <w:pPr>
          <w:pStyle w:val="Footer"/>
          <w:jc w:val="left"/>
          <w:rPr>
            <w:sz w:val="14"/>
            <w:szCs w:val="14"/>
          </w:rPr>
        </w:pPr>
        <w:r w:rsidRPr="00644602">
          <w:rPr>
            <w:i/>
            <w:iCs/>
            <w:sz w:val="14"/>
            <w:szCs w:val="14"/>
          </w:rPr>
          <w:t>Joint</w:t>
        </w:r>
        <w:r w:rsidRPr="00510EE7">
          <w:rPr>
            <w:i/>
            <w:iCs/>
            <w:sz w:val="14"/>
            <w:szCs w:val="14"/>
          </w:rPr>
          <w:t xml:space="preserve"> Report</w:t>
        </w:r>
        <w:r w:rsidR="00644602">
          <w:rPr>
            <w:i/>
            <w:iCs/>
            <w:sz w:val="14"/>
            <w:szCs w:val="14"/>
          </w:rPr>
          <w:t xml:space="preserve"> and Recommendation</w:t>
        </w:r>
        <w:r w:rsidRPr="00510EE7">
          <w:rPr>
            <w:i/>
            <w:iCs/>
            <w:sz w:val="14"/>
            <w:szCs w:val="14"/>
          </w:rPr>
          <w:t xml:space="preserve"> Form</w:t>
        </w:r>
        <w:r w:rsidR="007F34FC">
          <w:rPr>
            <w:i/>
            <w:iCs/>
            <w:sz w:val="14"/>
            <w:szCs w:val="14"/>
          </w:rPr>
          <w:t xml:space="preserve"> (MPhil</w:t>
        </w:r>
        <w:r w:rsidR="00342B4F">
          <w:rPr>
            <w:i/>
            <w:iCs/>
            <w:sz w:val="14"/>
            <w:szCs w:val="14"/>
          </w:rPr>
          <w:t>)</w:t>
        </w:r>
        <w:r w:rsidRPr="00510EE7">
          <w:rPr>
            <w:i/>
            <w:iCs/>
            <w:sz w:val="14"/>
            <w:szCs w:val="14"/>
          </w:rPr>
          <w:t xml:space="preserve"> </w:t>
        </w:r>
        <w:r w:rsidR="007F34FC">
          <w:rPr>
            <w:i/>
            <w:iCs/>
            <w:sz w:val="14"/>
            <w:szCs w:val="14"/>
          </w:rPr>
          <w:tab/>
        </w:r>
        <w:r w:rsidR="007F34FC" w:rsidRPr="00E322E8">
          <w:rPr>
            <w:sz w:val="14"/>
            <w:szCs w:val="14"/>
          </w:rPr>
          <w:fldChar w:fldCharType="begin"/>
        </w:r>
        <w:r w:rsidR="007F34FC" w:rsidRPr="00E322E8">
          <w:rPr>
            <w:sz w:val="14"/>
            <w:szCs w:val="14"/>
          </w:rPr>
          <w:instrText xml:space="preserve"> PAGE   \* MERGEFORMAT </w:instrText>
        </w:r>
        <w:r w:rsidR="007F34FC" w:rsidRPr="00E322E8">
          <w:rPr>
            <w:sz w:val="14"/>
            <w:szCs w:val="14"/>
          </w:rPr>
          <w:fldChar w:fldCharType="separate"/>
        </w:r>
        <w:r w:rsidR="00A300E1">
          <w:rPr>
            <w:noProof/>
            <w:sz w:val="14"/>
            <w:szCs w:val="14"/>
          </w:rPr>
          <w:t>4</w:t>
        </w:r>
        <w:r w:rsidR="007F34FC" w:rsidRPr="00E322E8">
          <w:rPr>
            <w:noProof/>
            <w:sz w:val="14"/>
            <w:szCs w:val="14"/>
          </w:rPr>
          <w:fldChar w:fldCharType="end"/>
        </w:r>
        <w:r w:rsidR="007F34FC">
          <w:rPr>
            <w:noProof/>
            <w:sz w:val="14"/>
            <w:szCs w:val="14"/>
          </w:rPr>
          <w:tab/>
        </w:r>
        <w:r w:rsidR="00A968DA">
          <w:rPr>
            <w:i/>
            <w:iCs/>
            <w:sz w:val="14"/>
            <w:szCs w:val="14"/>
          </w:rPr>
          <w:t xml:space="preserve">Last updated </w:t>
        </w:r>
        <w:r w:rsidR="000B0346">
          <w:rPr>
            <w:i/>
            <w:iCs/>
            <w:sz w:val="14"/>
            <w:szCs w:val="14"/>
          </w:rPr>
          <w:t>August 202</w:t>
        </w:r>
        <w:r w:rsidR="006C6D29">
          <w:rPr>
            <w:i/>
            <w:iCs/>
            <w:sz w:val="14"/>
            <w:szCs w:val="14"/>
          </w:rPr>
          <w:t>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089284"/>
      <w:docPartObj>
        <w:docPartGallery w:val="Page Numbers (Bottom of Page)"/>
        <w:docPartUnique/>
      </w:docPartObj>
    </w:sdtPr>
    <w:sdtEndPr>
      <w:rPr>
        <w:noProof/>
      </w:rPr>
    </w:sdtEndPr>
    <w:sdtContent>
      <w:p w14:paraId="13997C1D" w14:textId="0C338237" w:rsidR="00CE2A75" w:rsidRPr="00E322E8" w:rsidRDefault="00510EE7" w:rsidP="00E322E8">
        <w:pPr>
          <w:pStyle w:val="Footer"/>
          <w:jc w:val="left"/>
          <w:rPr>
            <w:sz w:val="14"/>
            <w:szCs w:val="14"/>
          </w:rPr>
        </w:pPr>
        <w:r w:rsidRPr="00644602">
          <w:rPr>
            <w:i/>
            <w:iCs/>
            <w:sz w:val="14"/>
            <w:szCs w:val="14"/>
          </w:rPr>
          <w:t>Joint</w:t>
        </w:r>
        <w:r w:rsidRPr="00510EE7">
          <w:rPr>
            <w:i/>
            <w:iCs/>
            <w:sz w:val="14"/>
            <w:szCs w:val="14"/>
          </w:rPr>
          <w:t xml:space="preserve"> Report </w:t>
        </w:r>
        <w:r w:rsidR="00644602">
          <w:rPr>
            <w:i/>
            <w:iCs/>
            <w:sz w:val="14"/>
            <w:szCs w:val="14"/>
          </w:rPr>
          <w:t xml:space="preserve">and Recommendation </w:t>
        </w:r>
        <w:r w:rsidRPr="00510EE7">
          <w:rPr>
            <w:i/>
            <w:iCs/>
            <w:sz w:val="14"/>
            <w:szCs w:val="14"/>
          </w:rPr>
          <w:t>Form</w:t>
        </w:r>
        <w:r w:rsidR="00342B4F">
          <w:rPr>
            <w:i/>
            <w:iCs/>
            <w:sz w:val="14"/>
            <w:szCs w:val="14"/>
          </w:rPr>
          <w:t xml:space="preserve"> (</w:t>
        </w:r>
        <w:r w:rsidR="007F34FC">
          <w:rPr>
            <w:i/>
            <w:iCs/>
            <w:sz w:val="14"/>
            <w:szCs w:val="14"/>
          </w:rPr>
          <w:t>MPhil</w:t>
        </w:r>
        <w:r w:rsidR="00342B4F">
          <w:rPr>
            <w:i/>
            <w:iCs/>
            <w:sz w:val="14"/>
            <w:szCs w:val="14"/>
          </w:rPr>
          <w:t>)</w:t>
        </w:r>
        <w:r w:rsidRPr="00510EE7">
          <w:rPr>
            <w:i/>
            <w:iCs/>
            <w:sz w:val="14"/>
            <w:szCs w:val="14"/>
          </w:rPr>
          <w:t xml:space="preserve"> </w:t>
        </w:r>
        <w:r w:rsidR="007F34FC">
          <w:rPr>
            <w:i/>
            <w:iCs/>
            <w:sz w:val="14"/>
            <w:szCs w:val="14"/>
          </w:rPr>
          <w:tab/>
        </w:r>
        <w:r w:rsidR="007F34FC" w:rsidRPr="00E322E8">
          <w:rPr>
            <w:sz w:val="14"/>
            <w:szCs w:val="14"/>
          </w:rPr>
          <w:fldChar w:fldCharType="begin"/>
        </w:r>
        <w:r w:rsidR="007F34FC" w:rsidRPr="00E322E8">
          <w:rPr>
            <w:sz w:val="14"/>
            <w:szCs w:val="14"/>
          </w:rPr>
          <w:instrText xml:space="preserve"> PAGE   \* MERGEFORMAT </w:instrText>
        </w:r>
        <w:r w:rsidR="007F34FC" w:rsidRPr="00E322E8">
          <w:rPr>
            <w:sz w:val="14"/>
            <w:szCs w:val="14"/>
          </w:rPr>
          <w:fldChar w:fldCharType="separate"/>
        </w:r>
        <w:r w:rsidR="00A300E1">
          <w:rPr>
            <w:noProof/>
            <w:sz w:val="14"/>
            <w:szCs w:val="14"/>
          </w:rPr>
          <w:t>1</w:t>
        </w:r>
        <w:r w:rsidR="007F34FC" w:rsidRPr="00E322E8">
          <w:rPr>
            <w:noProof/>
            <w:sz w:val="14"/>
            <w:szCs w:val="14"/>
          </w:rPr>
          <w:fldChar w:fldCharType="end"/>
        </w:r>
        <w:r w:rsidR="007F34FC">
          <w:rPr>
            <w:noProof/>
            <w:sz w:val="14"/>
            <w:szCs w:val="14"/>
          </w:rPr>
          <w:tab/>
        </w:r>
        <w:r w:rsidR="00A968DA">
          <w:rPr>
            <w:i/>
            <w:iCs/>
            <w:sz w:val="14"/>
            <w:szCs w:val="14"/>
          </w:rPr>
          <w:t xml:space="preserve">Last updated </w:t>
        </w:r>
        <w:r w:rsidR="000B0346">
          <w:rPr>
            <w:i/>
            <w:iCs/>
            <w:sz w:val="14"/>
            <w:szCs w:val="14"/>
          </w:rPr>
          <w:t>August 202</w:t>
        </w:r>
        <w:r w:rsidR="006C6D29">
          <w:rPr>
            <w:i/>
            <w:iCs/>
            <w:sz w:val="14"/>
            <w:szCs w:val="14"/>
          </w:rP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4E97F" w14:textId="77777777" w:rsidR="00AA5046" w:rsidRDefault="00AA5046">
      <w:r>
        <w:separator/>
      </w:r>
    </w:p>
    <w:p w14:paraId="5A7E8B05" w14:textId="77777777" w:rsidR="00AA5046" w:rsidRDefault="00AA5046"/>
  </w:footnote>
  <w:footnote w:type="continuationSeparator" w:id="0">
    <w:p w14:paraId="26336F43" w14:textId="77777777" w:rsidR="00AA5046" w:rsidRDefault="00AA5046">
      <w:r>
        <w:continuationSeparator/>
      </w:r>
    </w:p>
    <w:p w14:paraId="1E40196F" w14:textId="77777777" w:rsidR="00AA5046" w:rsidRDefault="00AA50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BD61D" w14:textId="08BAE94B" w:rsidR="00203FBA" w:rsidRDefault="00E322E8" w:rsidP="00203FBA">
    <w:pPr>
      <w:pStyle w:val="Header"/>
      <w:tabs>
        <w:tab w:val="clear" w:pos="8306"/>
        <w:tab w:val="left" w:pos="7089"/>
        <w:tab w:val="right" w:pos="9639"/>
      </w:tabs>
      <w:rPr>
        <w:rFonts w:ascii="Calibri" w:eastAsia="SimSun" w:hAnsi="Calibri"/>
        <w:b/>
        <w:bCs/>
        <w:sz w:val="14"/>
        <w:szCs w:val="18"/>
      </w:rPr>
    </w:pPr>
    <w:r w:rsidRPr="00AC7335">
      <w:rPr>
        <w:rFonts w:ascii="Calibri" w:eastAsia="SimSun" w:hAnsi="Calibri"/>
        <w:b/>
        <w:bCs/>
        <w:sz w:val="14"/>
        <w:szCs w:val="18"/>
      </w:rPr>
      <w:fldChar w:fldCharType="begin"/>
    </w:r>
    <w:r w:rsidRPr="00AC7335">
      <w:rPr>
        <w:rFonts w:ascii="Calibri" w:eastAsia="SimSun" w:hAnsi="Calibri"/>
        <w:b/>
        <w:bCs/>
        <w:sz w:val="14"/>
        <w:szCs w:val="18"/>
      </w:rPr>
      <w:instrText xml:space="preserve"> REF CandidateName \h </w:instrText>
    </w:r>
    <w:r w:rsidR="00203FBA">
      <w:rPr>
        <w:rFonts w:ascii="Calibri" w:eastAsia="SimSun" w:hAnsi="Calibri"/>
        <w:b/>
        <w:bCs/>
        <w:sz w:val="14"/>
        <w:szCs w:val="18"/>
      </w:rPr>
      <w:instrText xml:space="preserve"> \* MERGEFORMAT </w:instrText>
    </w:r>
    <w:r w:rsidRPr="00AC7335">
      <w:rPr>
        <w:rFonts w:ascii="Calibri" w:eastAsia="SimSun" w:hAnsi="Calibri"/>
        <w:b/>
        <w:bCs/>
        <w:sz w:val="14"/>
        <w:szCs w:val="18"/>
      </w:rPr>
    </w:r>
    <w:r w:rsidRPr="00AC7335">
      <w:rPr>
        <w:rFonts w:ascii="Calibri" w:eastAsia="SimSun" w:hAnsi="Calibri"/>
        <w:b/>
        <w:bCs/>
        <w:sz w:val="14"/>
        <w:szCs w:val="18"/>
      </w:rPr>
      <w:fldChar w:fldCharType="separate"/>
    </w:r>
    <w:r>
      <w:rPr>
        <w:rStyle w:val="QABoldCharacters"/>
      </w:rPr>
      <w:t xml:space="preserve"> </w:t>
    </w:r>
    <w:r w:rsidRPr="00AC7335">
      <w:rPr>
        <w:rFonts w:ascii="Calibri" w:eastAsia="SimSun" w:hAnsi="Calibri"/>
        <w:b/>
        <w:bCs/>
        <w:sz w:val="14"/>
        <w:szCs w:val="18"/>
      </w:rPr>
      <w:fldChar w:fldCharType="end"/>
    </w:r>
  </w:p>
  <w:p w14:paraId="0D61D7CD" w14:textId="7FA415A9" w:rsidR="00E322E8" w:rsidRDefault="00222482" w:rsidP="00203FBA">
    <w:pPr>
      <w:pStyle w:val="Header"/>
      <w:tabs>
        <w:tab w:val="clear" w:pos="8306"/>
        <w:tab w:val="left" w:pos="7089"/>
        <w:tab w:val="right" w:pos="9639"/>
      </w:tabs>
      <w:jc w:val="right"/>
    </w:pPr>
    <w:r>
      <w:rPr>
        <w:noProof/>
      </w:rPr>
      <w:drawing>
        <wp:inline distT="0" distB="0" distL="0" distR="0" wp14:anchorId="2D2A7D67" wp14:editId="5219B3E8">
          <wp:extent cx="2033909" cy="472443"/>
          <wp:effectExtent l="0" t="0" r="4441" b="3807"/>
          <wp:docPr id="2" name="Picture 3" descr="University of Southampton 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13589" t="35331" r="13370" b="34465"/>
                  <a:stretch>
                    <a:fillRect/>
                  </a:stretch>
                </pic:blipFill>
                <pic:spPr>
                  <a:xfrm>
                    <a:off x="0" y="0"/>
                    <a:ext cx="2033909" cy="472443"/>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8E9637F"/>
    <w:multiLevelType w:val="hybridMultilevel"/>
    <w:tmpl w:val="BBA08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31169F"/>
    <w:multiLevelType w:val="hybridMultilevel"/>
    <w:tmpl w:val="20EECF3A"/>
    <w:lvl w:ilvl="0" w:tplc="C96CA6D4">
      <w:start w:val="1"/>
      <w:numFmt w:val="decimal"/>
      <w:lvlText w:val="%1."/>
      <w:lvlJc w:val="left"/>
      <w:pPr>
        <w:tabs>
          <w:tab w:val="num" w:pos="567"/>
        </w:tabs>
        <w:ind w:left="567" w:hanging="567"/>
      </w:pPr>
      <w:rPr>
        <w:rFonts w:hint="default"/>
      </w:rPr>
    </w:lvl>
    <w:lvl w:ilvl="1" w:tplc="08090019" w:tentative="1">
      <w:start w:val="1"/>
      <w:numFmt w:val="lowerLetter"/>
      <w:lvlText w:val="%2."/>
      <w:lvlJc w:val="left"/>
      <w:pPr>
        <w:tabs>
          <w:tab w:val="num" w:pos="360"/>
        </w:tabs>
        <w:ind w:left="360" w:hanging="360"/>
      </w:pPr>
    </w:lvl>
    <w:lvl w:ilvl="2" w:tplc="0809001B" w:tentative="1">
      <w:start w:val="1"/>
      <w:numFmt w:val="lowerRoman"/>
      <w:lvlText w:val="%3."/>
      <w:lvlJc w:val="right"/>
      <w:pPr>
        <w:tabs>
          <w:tab w:val="num" w:pos="1080"/>
        </w:tabs>
        <w:ind w:left="1080" w:hanging="180"/>
      </w:pPr>
    </w:lvl>
    <w:lvl w:ilvl="3" w:tplc="0809000F" w:tentative="1">
      <w:start w:val="1"/>
      <w:numFmt w:val="decimal"/>
      <w:lvlText w:val="%4."/>
      <w:lvlJc w:val="left"/>
      <w:pPr>
        <w:tabs>
          <w:tab w:val="num" w:pos="1800"/>
        </w:tabs>
        <w:ind w:left="1800" w:hanging="360"/>
      </w:pPr>
    </w:lvl>
    <w:lvl w:ilvl="4" w:tplc="08090019" w:tentative="1">
      <w:start w:val="1"/>
      <w:numFmt w:val="lowerLetter"/>
      <w:lvlText w:val="%5."/>
      <w:lvlJc w:val="left"/>
      <w:pPr>
        <w:tabs>
          <w:tab w:val="num" w:pos="2520"/>
        </w:tabs>
        <w:ind w:left="2520" w:hanging="360"/>
      </w:pPr>
    </w:lvl>
    <w:lvl w:ilvl="5" w:tplc="0809001B" w:tentative="1">
      <w:start w:val="1"/>
      <w:numFmt w:val="lowerRoman"/>
      <w:lvlText w:val="%6."/>
      <w:lvlJc w:val="right"/>
      <w:pPr>
        <w:tabs>
          <w:tab w:val="num" w:pos="3240"/>
        </w:tabs>
        <w:ind w:left="3240" w:hanging="180"/>
      </w:pPr>
    </w:lvl>
    <w:lvl w:ilvl="6" w:tplc="0809000F" w:tentative="1">
      <w:start w:val="1"/>
      <w:numFmt w:val="decimal"/>
      <w:lvlText w:val="%7."/>
      <w:lvlJc w:val="left"/>
      <w:pPr>
        <w:tabs>
          <w:tab w:val="num" w:pos="3960"/>
        </w:tabs>
        <w:ind w:left="3960" w:hanging="360"/>
      </w:pPr>
    </w:lvl>
    <w:lvl w:ilvl="7" w:tplc="08090019" w:tentative="1">
      <w:start w:val="1"/>
      <w:numFmt w:val="lowerLetter"/>
      <w:lvlText w:val="%8."/>
      <w:lvlJc w:val="left"/>
      <w:pPr>
        <w:tabs>
          <w:tab w:val="num" w:pos="4680"/>
        </w:tabs>
        <w:ind w:left="4680" w:hanging="360"/>
      </w:pPr>
    </w:lvl>
    <w:lvl w:ilvl="8" w:tplc="0809001B" w:tentative="1">
      <w:start w:val="1"/>
      <w:numFmt w:val="lowerRoman"/>
      <w:lvlText w:val="%9."/>
      <w:lvlJc w:val="right"/>
      <w:pPr>
        <w:tabs>
          <w:tab w:val="num" w:pos="5400"/>
        </w:tabs>
        <w:ind w:left="5400" w:hanging="180"/>
      </w:pPr>
    </w:lvl>
  </w:abstractNum>
  <w:abstractNum w:abstractNumId="3" w15:restartNumberingAfterBreak="0">
    <w:nsid w:val="31DB5396"/>
    <w:multiLevelType w:val="multilevel"/>
    <w:tmpl w:val="5D6A058A"/>
    <w:lvl w:ilvl="0">
      <w:start w:val="1"/>
      <w:numFmt w:val="decimal"/>
      <w:lvlText w:val="%1."/>
      <w:lvlJc w:val="left"/>
      <w:pPr>
        <w:ind w:left="6238"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779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4253"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E063405"/>
    <w:multiLevelType w:val="hybridMultilevel"/>
    <w:tmpl w:val="E87C9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BD918B8"/>
    <w:multiLevelType w:val="hybridMultilevel"/>
    <w:tmpl w:val="21B45A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AE41752"/>
    <w:multiLevelType w:val="hybridMultilevel"/>
    <w:tmpl w:val="D2D02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827241548">
    <w:abstractNumId w:val="10"/>
  </w:num>
  <w:num w:numId="2" w16cid:durableId="1504511384">
    <w:abstractNumId w:val="0"/>
  </w:num>
  <w:num w:numId="3" w16cid:durableId="567886749">
    <w:abstractNumId w:val="9"/>
  </w:num>
  <w:num w:numId="4" w16cid:durableId="898904412">
    <w:abstractNumId w:val="5"/>
  </w:num>
  <w:num w:numId="5" w16cid:durableId="501506744">
    <w:abstractNumId w:val="6"/>
  </w:num>
  <w:num w:numId="6" w16cid:durableId="870916675">
    <w:abstractNumId w:val="2"/>
  </w:num>
  <w:num w:numId="7" w16cid:durableId="1627468500">
    <w:abstractNumId w:val="7"/>
  </w:num>
  <w:num w:numId="8" w16cid:durableId="785126406">
    <w:abstractNumId w:val="8"/>
  </w:num>
  <w:num w:numId="9" w16cid:durableId="1172798396">
    <w:abstractNumId w:val="4"/>
  </w:num>
  <w:num w:numId="10" w16cid:durableId="636452604">
    <w:abstractNumId w:val="3"/>
  </w:num>
  <w:num w:numId="11" w16cid:durableId="1397557615">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010"/>
    <w:rsid w:val="0000043D"/>
    <w:rsid w:val="0000159A"/>
    <w:rsid w:val="0000238F"/>
    <w:rsid w:val="00004F70"/>
    <w:rsid w:val="000050E2"/>
    <w:rsid w:val="0000677B"/>
    <w:rsid w:val="000106E6"/>
    <w:rsid w:val="00010C1D"/>
    <w:rsid w:val="000123CC"/>
    <w:rsid w:val="00015087"/>
    <w:rsid w:val="000161D3"/>
    <w:rsid w:val="0001768F"/>
    <w:rsid w:val="00021179"/>
    <w:rsid w:val="00021AF1"/>
    <w:rsid w:val="0002774C"/>
    <w:rsid w:val="000319EE"/>
    <w:rsid w:val="0003697A"/>
    <w:rsid w:val="00041123"/>
    <w:rsid w:val="00045D22"/>
    <w:rsid w:val="00046948"/>
    <w:rsid w:val="00052657"/>
    <w:rsid w:val="000551CE"/>
    <w:rsid w:val="00060338"/>
    <w:rsid w:val="00062768"/>
    <w:rsid w:val="00063081"/>
    <w:rsid w:val="000643DB"/>
    <w:rsid w:val="00071653"/>
    <w:rsid w:val="000722B0"/>
    <w:rsid w:val="00074A31"/>
    <w:rsid w:val="000779A4"/>
    <w:rsid w:val="00077FB1"/>
    <w:rsid w:val="000824F4"/>
    <w:rsid w:val="00083645"/>
    <w:rsid w:val="0008372C"/>
    <w:rsid w:val="00092618"/>
    <w:rsid w:val="000978E8"/>
    <w:rsid w:val="000A1FCE"/>
    <w:rsid w:val="000A2AF3"/>
    <w:rsid w:val="000A395A"/>
    <w:rsid w:val="000A6C2C"/>
    <w:rsid w:val="000B01FC"/>
    <w:rsid w:val="000B0346"/>
    <w:rsid w:val="000B1DED"/>
    <w:rsid w:val="000B239D"/>
    <w:rsid w:val="000B3DAE"/>
    <w:rsid w:val="000B6D53"/>
    <w:rsid w:val="000D625A"/>
    <w:rsid w:val="000D70AD"/>
    <w:rsid w:val="000E15F9"/>
    <w:rsid w:val="000E5024"/>
    <w:rsid w:val="000E5034"/>
    <w:rsid w:val="000F58E2"/>
    <w:rsid w:val="000F6203"/>
    <w:rsid w:val="001001C9"/>
    <w:rsid w:val="00103FEE"/>
    <w:rsid w:val="001060F6"/>
    <w:rsid w:val="001118D3"/>
    <w:rsid w:val="00124C09"/>
    <w:rsid w:val="001271EF"/>
    <w:rsid w:val="00134BB9"/>
    <w:rsid w:val="00145C32"/>
    <w:rsid w:val="001532E2"/>
    <w:rsid w:val="00153927"/>
    <w:rsid w:val="00154364"/>
    <w:rsid w:val="001579F9"/>
    <w:rsid w:val="00161CCD"/>
    <w:rsid w:val="00163DA2"/>
    <w:rsid w:val="001679E7"/>
    <w:rsid w:val="00171321"/>
    <w:rsid w:val="00174D6A"/>
    <w:rsid w:val="0018144C"/>
    <w:rsid w:val="0018321B"/>
    <w:rsid w:val="001840EA"/>
    <w:rsid w:val="00187593"/>
    <w:rsid w:val="00190E75"/>
    <w:rsid w:val="00191A61"/>
    <w:rsid w:val="00196CF6"/>
    <w:rsid w:val="001A36E1"/>
    <w:rsid w:val="001A43EF"/>
    <w:rsid w:val="001B1D19"/>
    <w:rsid w:val="001C010E"/>
    <w:rsid w:val="001C5C5C"/>
    <w:rsid w:val="001C6B10"/>
    <w:rsid w:val="001C700E"/>
    <w:rsid w:val="001D0B37"/>
    <w:rsid w:val="001D1027"/>
    <w:rsid w:val="001D16B7"/>
    <w:rsid w:val="001D3CCD"/>
    <w:rsid w:val="001D4C30"/>
    <w:rsid w:val="001D5201"/>
    <w:rsid w:val="001E2D5E"/>
    <w:rsid w:val="001E36FE"/>
    <w:rsid w:val="001E4D74"/>
    <w:rsid w:val="001E71C1"/>
    <w:rsid w:val="001F2CDE"/>
    <w:rsid w:val="001F33A4"/>
    <w:rsid w:val="001F5B6A"/>
    <w:rsid w:val="001F6B3D"/>
    <w:rsid w:val="002024FD"/>
    <w:rsid w:val="00203FBA"/>
    <w:rsid w:val="00205378"/>
    <w:rsid w:val="00207731"/>
    <w:rsid w:val="00207FD0"/>
    <w:rsid w:val="002104D6"/>
    <w:rsid w:val="00222482"/>
    <w:rsid w:val="00223217"/>
    <w:rsid w:val="00227917"/>
    <w:rsid w:val="00227D7E"/>
    <w:rsid w:val="00230A0D"/>
    <w:rsid w:val="00236BFE"/>
    <w:rsid w:val="00241441"/>
    <w:rsid w:val="00243878"/>
    <w:rsid w:val="0024539C"/>
    <w:rsid w:val="002539B7"/>
    <w:rsid w:val="0025462E"/>
    <w:rsid w:val="00254722"/>
    <w:rsid w:val="002547F5"/>
    <w:rsid w:val="00255AB2"/>
    <w:rsid w:val="00257B6A"/>
    <w:rsid w:val="00260333"/>
    <w:rsid w:val="00260B1D"/>
    <w:rsid w:val="00261F7B"/>
    <w:rsid w:val="00263684"/>
    <w:rsid w:val="002648C1"/>
    <w:rsid w:val="002677D3"/>
    <w:rsid w:val="002702F1"/>
    <w:rsid w:val="00275B14"/>
    <w:rsid w:val="00281CE5"/>
    <w:rsid w:val="00283611"/>
    <w:rsid w:val="00284E7F"/>
    <w:rsid w:val="0028589E"/>
    <w:rsid w:val="0029351D"/>
    <w:rsid w:val="00293A44"/>
    <w:rsid w:val="0029789A"/>
    <w:rsid w:val="002A70BE"/>
    <w:rsid w:val="002A7B1A"/>
    <w:rsid w:val="002B05AF"/>
    <w:rsid w:val="002B0AA7"/>
    <w:rsid w:val="002B6770"/>
    <w:rsid w:val="002B69F2"/>
    <w:rsid w:val="002B7C0E"/>
    <w:rsid w:val="002C0653"/>
    <w:rsid w:val="002C16F4"/>
    <w:rsid w:val="002C234F"/>
    <w:rsid w:val="002C6198"/>
    <w:rsid w:val="002C69B6"/>
    <w:rsid w:val="002D415C"/>
    <w:rsid w:val="002D4DF4"/>
    <w:rsid w:val="002D7070"/>
    <w:rsid w:val="002E2102"/>
    <w:rsid w:val="002E544A"/>
    <w:rsid w:val="002E63ED"/>
    <w:rsid w:val="002F10E5"/>
    <w:rsid w:val="002F653D"/>
    <w:rsid w:val="003048F8"/>
    <w:rsid w:val="00313CC8"/>
    <w:rsid w:val="0031489E"/>
    <w:rsid w:val="003153FC"/>
    <w:rsid w:val="003178D9"/>
    <w:rsid w:val="00321656"/>
    <w:rsid w:val="00324956"/>
    <w:rsid w:val="0032531F"/>
    <w:rsid w:val="00340978"/>
    <w:rsid w:val="0034151E"/>
    <w:rsid w:val="00342B4F"/>
    <w:rsid w:val="00362112"/>
    <w:rsid w:val="00364B2C"/>
    <w:rsid w:val="00365CD8"/>
    <w:rsid w:val="0036672F"/>
    <w:rsid w:val="00367A34"/>
    <w:rsid w:val="003701F7"/>
    <w:rsid w:val="0037782E"/>
    <w:rsid w:val="00385F3F"/>
    <w:rsid w:val="003952C3"/>
    <w:rsid w:val="00396855"/>
    <w:rsid w:val="0039728E"/>
    <w:rsid w:val="003A3C3A"/>
    <w:rsid w:val="003B0262"/>
    <w:rsid w:val="003B0BDD"/>
    <w:rsid w:val="003B2882"/>
    <w:rsid w:val="003C5E23"/>
    <w:rsid w:val="003C7C20"/>
    <w:rsid w:val="003D2A29"/>
    <w:rsid w:val="003D5F48"/>
    <w:rsid w:val="003E06F0"/>
    <w:rsid w:val="003E6D30"/>
    <w:rsid w:val="003F2D99"/>
    <w:rsid w:val="00405EC8"/>
    <w:rsid w:val="00406337"/>
    <w:rsid w:val="00410164"/>
    <w:rsid w:val="00414015"/>
    <w:rsid w:val="0041676C"/>
    <w:rsid w:val="004232B4"/>
    <w:rsid w:val="004256B8"/>
    <w:rsid w:val="004269FD"/>
    <w:rsid w:val="00427C0D"/>
    <w:rsid w:val="00431590"/>
    <w:rsid w:val="00440B3F"/>
    <w:rsid w:val="004410EA"/>
    <w:rsid w:val="004410F8"/>
    <w:rsid w:val="0044230E"/>
    <w:rsid w:val="004467E7"/>
    <w:rsid w:val="004560F3"/>
    <w:rsid w:val="00461B26"/>
    <w:rsid w:val="00462994"/>
    <w:rsid w:val="00463797"/>
    <w:rsid w:val="00466BE4"/>
    <w:rsid w:val="00474CF2"/>
    <w:rsid w:val="00474D00"/>
    <w:rsid w:val="004769D1"/>
    <w:rsid w:val="004804EC"/>
    <w:rsid w:val="0048595D"/>
    <w:rsid w:val="004860ED"/>
    <w:rsid w:val="004903A2"/>
    <w:rsid w:val="004A1E39"/>
    <w:rsid w:val="004A2CD1"/>
    <w:rsid w:val="004A4ADE"/>
    <w:rsid w:val="004B0D38"/>
    <w:rsid w:val="004B2A50"/>
    <w:rsid w:val="004B3B7C"/>
    <w:rsid w:val="004C0252"/>
    <w:rsid w:val="004C4405"/>
    <w:rsid w:val="004C50D9"/>
    <w:rsid w:val="004C7FE4"/>
    <w:rsid w:val="004D5EB9"/>
    <w:rsid w:val="004E58C6"/>
    <w:rsid w:val="004E6D4D"/>
    <w:rsid w:val="004F7C6E"/>
    <w:rsid w:val="00502C75"/>
    <w:rsid w:val="00510EE7"/>
    <w:rsid w:val="0051744C"/>
    <w:rsid w:val="0052271A"/>
    <w:rsid w:val="00524005"/>
    <w:rsid w:val="00537A4A"/>
    <w:rsid w:val="00541B14"/>
    <w:rsid w:val="00541CE0"/>
    <w:rsid w:val="0054202B"/>
    <w:rsid w:val="00550F27"/>
    <w:rsid w:val="00552CA5"/>
    <w:rsid w:val="00552D7C"/>
    <w:rsid w:val="00552D80"/>
    <w:rsid w:val="005534E1"/>
    <w:rsid w:val="00555137"/>
    <w:rsid w:val="00556CF9"/>
    <w:rsid w:val="0055745B"/>
    <w:rsid w:val="0056711B"/>
    <w:rsid w:val="00573487"/>
    <w:rsid w:val="00577CAA"/>
    <w:rsid w:val="0058394C"/>
    <w:rsid w:val="005949FA"/>
    <w:rsid w:val="005B63B1"/>
    <w:rsid w:val="005C2AD7"/>
    <w:rsid w:val="005C38B8"/>
    <w:rsid w:val="005C3B36"/>
    <w:rsid w:val="005D04AB"/>
    <w:rsid w:val="005D44D1"/>
    <w:rsid w:val="005E0147"/>
    <w:rsid w:val="005E0DA4"/>
    <w:rsid w:val="005E3820"/>
    <w:rsid w:val="005E3ECF"/>
    <w:rsid w:val="005F4D60"/>
    <w:rsid w:val="005F6523"/>
    <w:rsid w:val="005F6E8B"/>
    <w:rsid w:val="00600DED"/>
    <w:rsid w:val="0060279D"/>
    <w:rsid w:val="00604558"/>
    <w:rsid w:val="006212A5"/>
    <w:rsid w:val="006249FD"/>
    <w:rsid w:val="0063035F"/>
    <w:rsid w:val="0063064F"/>
    <w:rsid w:val="0063474D"/>
    <w:rsid w:val="006355C8"/>
    <w:rsid w:val="00641444"/>
    <w:rsid w:val="00643027"/>
    <w:rsid w:val="00644602"/>
    <w:rsid w:val="006457E9"/>
    <w:rsid w:val="00645AFC"/>
    <w:rsid w:val="00646836"/>
    <w:rsid w:val="00655AE7"/>
    <w:rsid w:val="00657D7C"/>
    <w:rsid w:val="00671403"/>
    <w:rsid w:val="00671958"/>
    <w:rsid w:val="00671D72"/>
    <w:rsid w:val="0067303E"/>
    <w:rsid w:val="00677170"/>
    <w:rsid w:val="00681E23"/>
    <w:rsid w:val="0068384E"/>
    <w:rsid w:val="00692F35"/>
    <w:rsid w:val="00695D76"/>
    <w:rsid w:val="006A2DF6"/>
    <w:rsid w:val="006A4B81"/>
    <w:rsid w:val="006B4068"/>
    <w:rsid w:val="006B40B1"/>
    <w:rsid w:val="006C25C5"/>
    <w:rsid w:val="006C31CF"/>
    <w:rsid w:val="006C6D29"/>
    <w:rsid w:val="006D7659"/>
    <w:rsid w:val="006E61E6"/>
    <w:rsid w:val="006E67FA"/>
    <w:rsid w:val="006E6DEF"/>
    <w:rsid w:val="006F1BE6"/>
    <w:rsid w:val="006F452F"/>
    <w:rsid w:val="006F5FCB"/>
    <w:rsid w:val="0070376B"/>
    <w:rsid w:val="00705B6B"/>
    <w:rsid w:val="00717CCE"/>
    <w:rsid w:val="00720B07"/>
    <w:rsid w:val="007301DC"/>
    <w:rsid w:val="0073023F"/>
    <w:rsid w:val="00730BB0"/>
    <w:rsid w:val="00732292"/>
    <w:rsid w:val="00732747"/>
    <w:rsid w:val="0073452D"/>
    <w:rsid w:val="00736786"/>
    <w:rsid w:val="0074153B"/>
    <w:rsid w:val="00745228"/>
    <w:rsid w:val="0074558B"/>
    <w:rsid w:val="00755E83"/>
    <w:rsid w:val="00760A24"/>
    <w:rsid w:val="00761108"/>
    <w:rsid w:val="00765166"/>
    <w:rsid w:val="00766208"/>
    <w:rsid w:val="0077511D"/>
    <w:rsid w:val="00782D3D"/>
    <w:rsid w:val="0079197B"/>
    <w:rsid w:val="00791A2A"/>
    <w:rsid w:val="00792010"/>
    <w:rsid w:val="00792CA2"/>
    <w:rsid w:val="00796C7D"/>
    <w:rsid w:val="007A1466"/>
    <w:rsid w:val="007B24FB"/>
    <w:rsid w:val="007C6FAA"/>
    <w:rsid w:val="007C7EF5"/>
    <w:rsid w:val="007D1039"/>
    <w:rsid w:val="007E2D19"/>
    <w:rsid w:val="007E66AD"/>
    <w:rsid w:val="007F0219"/>
    <w:rsid w:val="007F1F8E"/>
    <w:rsid w:val="007F2AEA"/>
    <w:rsid w:val="007F34FC"/>
    <w:rsid w:val="008005A0"/>
    <w:rsid w:val="00807465"/>
    <w:rsid w:val="00810467"/>
    <w:rsid w:val="00813A2C"/>
    <w:rsid w:val="008142D8"/>
    <w:rsid w:val="0081612D"/>
    <w:rsid w:val="0082020C"/>
    <w:rsid w:val="0082075E"/>
    <w:rsid w:val="008248D7"/>
    <w:rsid w:val="008266B9"/>
    <w:rsid w:val="0083118C"/>
    <w:rsid w:val="008356D3"/>
    <w:rsid w:val="00835A72"/>
    <w:rsid w:val="0084067B"/>
    <w:rsid w:val="00840B4F"/>
    <w:rsid w:val="008503BE"/>
    <w:rsid w:val="008508F7"/>
    <w:rsid w:val="00853201"/>
    <w:rsid w:val="00854483"/>
    <w:rsid w:val="00854628"/>
    <w:rsid w:val="00854B1E"/>
    <w:rsid w:val="00854BC7"/>
    <w:rsid w:val="00856B8A"/>
    <w:rsid w:val="00861ADA"/>
    <w:rsid w:val="00863F83"/>
    <w:rsid w:val="0086732A"/>
    <w:rsid w:val="00867D85"/>
    <w:rsid w:val="00873950"/>
    <w:rsid w:val="0087714F"/>
    <w:rsid w:val="00883499"/>
    <w:rsid w:val="00883D30"/>
    <w:rsid w:val="008865FD"/>
    <w:rsid w:val="0088735B"/>
    <w:rsid w:val="00887C60"/>
    <w:rsid w:val="00894173"/>
    <w:rsid w:val="00895B11"/>
    <w:rsid w:val="008B3022"/>
    <w:rsid w:val="008B5325"/>
    <w:rsid w:val="008C27E6"/>
    <w:rsid w:val="008D1919"/>
    <w:rsid w:val="008D4D99"/>
    <w:rsid w:val="008D5AB8"/>
    <w:rsid w:val="008E4AAB"/>
    <w:rsid w:val="008E68BD"/>
    <w:rsid w:val="008E6F2B"/>
    <w:rsid w:val="008F03C7"/>
    <w:rsid w:val="008F7D99"/>
    <w:rsid w:val="00902B9D"/>
    <w:rsid w:val="009057DE"/>
    <w:rsid w:val="00907E29"/>
    <w:rsid w:val="00910E08"/>
    <w:rsid w:val="00911661"/>
    <w:rsid w:val="009148A7"/>
    <w:rsid w:val="00920E21"/>
    <w:rsid w:val="0094458E"/>
    <w:rsid w:val="0094465A"/>
    <w:rsid w:val="00945F4B"/>
    <w:rsid w:val="009464AF"/>
    <w:rsid w:val="00947CD9"/>
    <w:rsid w:val="00956326"/>
    <w:rsid w:val="00965BFB"/>
    <w:rsid w:val="00970E28"/>
    <w:rsid w:val="00972354"/>
    <w:rsid w:val="0098120F"/>
    <w:rsid w:val="009C358E"/>
    <w:rsid w:val="009D7857"/>
    <w:rsid w:val="009D7D77"/>
    <w:rsid w:val="009E2084"/>
    <w:rsid w:val="009E4A5A"/>
    <w:rsid w:val="009F07A3"/>
    <w:rsid w:val="009F1D7B"/>
    <w:rsid w:val="00A021B7"/>
    <w:rsid w:val="00A131D9"/>
    <w:rsid w:val="00A14051"/>
    <w:rsid w:val="00A21289"/>
    <w:rsid w:val="00A23226"/>
    <w:rsid w:val="00A24EB5"/>
    <w:rsid w:val="00A26976"/>
    <w:rsid w:val="00A300E1"/>
    <w:rsid w:val="00A34296"/>
    <w:rsid w:val="00A36B91"/>
    <w:rsid w:val="00A36DDA"/>
    <w:rsid w:val="00A40CD9"/>
    <w:rsid w:val="00A521A9"/>
    <w:rsid w:val="00A56A87"/>
    <w:rsid w:val="00A618A4"/>
    <w:rsid w:val="00A7258C"/>
    <w:rsid w:val="00A74FA2"/>
    <w:rsid w:val="00A80619"/>
    <w:rsid w:val="00A80D1D"/>
    <w:rsid w:val="00A85C3F"/>
    <w:rsid w:val="00A90857"/>
    <w:rsid w:val="00A925C0"/>
    <w:rsid w:val="00A92707"/>
    <w:rsid w:val="00A92719"/>
    <w:rsid w:val="00A94DDA"/>
    <w:rsid w:val="00A968DA"/>
    <w:rsid w:val="00AA3CB5"/>
    <w:rsid w:val="00AA5046"/>
    <w:rsid w:val="00AC2B17"/>
    <w:rsid w:val="00AD1FE1"/>
    <w:rsid w:val="00AE06DE"/>
    <w:rsid w:val="00AE1B8E"/>
    <w:rsid w:val="00AE1CA0"/>
    <w:rsid w:val="00AE34C2"/>
    <w:rsid w:val="00AE39DC"/>
    <w:rsid w:val="00AE4DC4"/>
    <w:rsid w:val="00AF0839"/>
    <w:rsid w:val="00AF2371"/>
    <w:rsid w:val="00AF6688"/>
    <w:rsid w:val="00B0599D"/>
    <w:rsid w:val="00B1068F"/>
    <w:rsid w:val="00B2506A"/>
    <w:rsid w:val="00B31EC9"/>
    <w:rsid w:val="00B32668"/>
    <w:rsid w:val="00B33196"/>
    <w:rsid w:val="00B33351"/>
    <w:rsid w:val="00B4049C"/>
    <w:rsid w:val="00B40BDE"/>
    <w:rsid w:val="00B40FE4"/>
    <w:rsid w:val="00B4182E"/>
    <w:rsid w:val="00B42B6C"/>
    <w:rsid w:val="00B53DBF"/>
    <w:rsid w:val="00B55D38"/>
    <w:rsid w:val="00B825B8"/>
    <w:rsid w:val="00B83746"/>
    <w:rsid w:val="00B84C12"/>
    <w:rsid w:val="00BA0980"/>
    <w:rsid w:val="00BA5D2B"/>
    <w:rsid w:val="00BB48B2"/>
    <w:rsid w:val="00BB4A42"/>
    <w:rsid w:val="00BB6559"/>
    <w:rsid w:val="00BB7845"/>
    <w:rsid w:val="00BC104A"/>
    <w:rsid w:val="00BD36BA"/>
    <w:rsid w:val="00BD59EF"/>
    <w:rsid w:val="00BD603A"/>
    <w:rsid w:val="00BE74C7"/>
    <w:rsid w:val="00BF1CC6"/>
    <w:rsid w:val="00BF2653"/>
    <w:rsid w:val="00C0049E"/>
    <w:rsid w:val="00C051A4"/>
    <w:rsid w:val="00C06FBA"/>
    <w:rsid w:val="00C21E09"/>
    <w:rsid w:val="00C30072"/>
    <w:rsid w:val="00C33DB9"/>
    <w:rsid w:val="00C44018"/>
    <w:rsid w:val="00C502EA"/>
    <w:rsid w:val="00C52747"/>
    <w:rsid w:val="00C6714C"/>
    <w:rsid w:val="00C7095F"/>
    <w:rsid w:val="00C83AD1"/>
    <w:rsid w:val="00C86FE0"/>
    <w:rsid w:val="00C907D0"/>
    <w:rsid w:val="00C90ABC"/>
    <w:rsid w:val="00C9133C"/>
    <w:rsid w:val="00CA1035"/>
    <w:rsid w:val="00CA3062"/>
    <w:rsid w:val="00CA5BF4"/>
    <w:rsid w:val="00CB0B24"/>
    <w:rsid w:val="00CB0B3E"/>
    <w:rsid w:val="00CC4D5C"/>
    <w:rsid w:val="00CD04F0"/>
    <w:rsid w:val="00CD0768"/>
    <w:rsid w:val="00CD22B5"/>
    <w:rsid w:val="00CD4C8A"/>
    <w:rsid w:val="00CD5FA4"/>
    <w:rsid w:val="00CE0047"/>
    <w:rsid w:val="00CE2A75"/>
    <w:rsid w:val="00CE3A26"/>
    <w:rsid w:val="00CE507C"/>
    <w:rsid w:val="00CF0486"/>
    <w:rsid w:val="00CF08EC"/>
    <w:rsid w:val="00CF333F"/>
    <w:rsid w:val="00CF5AD5"/>
    <w:rsid w:val="00CF6348"/>
    <w:rsid w:val="00CF7DB2"/>
    <w:rsid w:val="00D05CE2"/>
    <w:rsid w:val="00D06AA6"/>
    <w:rsid w:val="00D13224"/>
    <w:rsid w:val="00D15222"/>
    <w:rsid w:val="00D16D9D"/>
    <w:rsid w:val="00D32741"/>
    <w:rsid w:val="00D33BC6"/>
    <w:rsid w:val="00D3500C"/>
    <w:rsid w:val="00D36EED"/>
    <w:rsid w:val="00D42A3D"/>
    <w:rsid w:val="00D473D0"/>
    <w:rsid w:val="00D508B3"/>
    <w:rsid w:val="00D51C3C"/>
    <w:rsid w:val="00D544E2"/>
    <w:rsid w:val="00D54AA2"/>
    <w:rsid w:val="00D5587F"/>
    <w:rsid w:val="00D56D40"/>
    <w:rsid w:val="00D65B56"/>
    <w:rsid w:val="00D67D41"/>
    <w:rsid w:val="00D9213B"/>
    <w:rsid w:val="00D9278C"/>
    <w:rsid w:val="00D95E01"/>
    <w:rsid w:val="00DA1CB8"/>
    <w:rsid w:val="00DA2FBF"/>
    <w:rsid w:val="00DA2FDD"/>
    <w:rsid w:val="00DA767A"/>
    <w:rsid w:val="00DB3D05"/>
    <w:rsid w:val="00DB5238"/>
    <w:rsid w:val="00DC567A"/>
    <w:rsid w:val="00DC731A"/>
    <w:rsid w:val="00DD07DC"/>
    <w:rsid w:val="00DD4EDA"/>
    <w:rsid w:val="00DD53BB"/>
    <w:rsid w:val="00DD5520"/>
    <w:rsid w:val="00DE02C4"/>
    <w:rsid w:val="00DE1893"/>
    <w:rsid w:val="00DE36E6"/>
    <w:rsid w:val="00E05600"/>
    <w:rsid w:val="00E1062A"/>
    <w:rsid w:val="00E14EB7"/>
    <w:rsid w:val="00E15EAA"/>
    <w:rsid w:val="00E1607F"/>
    <w:rsid w:val="00E17687"/>
    <w:rsid w:val="00E25775"/>
    <w:rsid w:val="00E27BBC"/>
    <w:rsid w:val="00E322E8"/>
    <w:rsid w:val="00E34097"/>
    <w:rsid w:val="00E361B8"/>
    <w:rsid w:val="00E363B8"/>
    <w:rsid w:val="00E4252F"/>
    <w:rsid w:val="00E43DFA"/>
    <w:rsid w:val="00E44E05"/>
    <w:rsid w:val="00E511F0"/>
    <w:rsid w:val="00E534C1"/>
    <w:rsid w:val="00E5572E"/>
    <w:rsid w:val="00E63AC1"/>
    <w:rsid w:val="00E7027E"/>
    <w:rsid w:val="00E717CD"/>
    <w:rsid w:val="00E7460B"/>
    <w:rsid w:val="00E75EA8"/>
    <w:rsid w:val="00E77160"/>
    <w:rsid w:val="00E82301"/>
    <w:rsid w:val="00E82697"/>
    <w:rsid w:val="00E832E6"/>
    <w:rsid w:val="00E91675"/>
    <w:rsid w:val="00EA22D5"/>
    <w:rsid w:val="00EA5E05"/>
    <w:rsid w:val="00EA7160"/>
    <w:rsid w:val="00EB14BF"/>
    <w:rsid w:val="00EB371A"/>
    <w:rsid w:val="00ED235A"/>
    <w:rsid w:val="00ED2E52"/>
    <w:rsid w:val="00ED6159"/>
    <w:rsid w:val="00EE0FF6"/>
    <w:rsid w:val="00EE1CFE"/>
    <w:rsid w:val="00EF27DA"/>
    <w:rsid w:val="00EF59EE"/>
    <w:rsid w:val="00EF5A77"/>
    <w:rsid w:val="00EF7007"/>
    <w:rsid w:val="00F02047"/>
    <w:rsid w:val="00F02C0A"/>
    <w:rsid w:val="00F04805"/>
    <w:rsid w:val="00F05561"/>
    <w:rsid w:val="00F05756"/>
    <w:rsid w:val="00F0635C"/>
    <w:rsid w:val="00F06AB4"/>
    <w:rsid w:val="00F102C0"/>
    <w:rsid w:val="00F118B6"/>
    <w:rsid w:val="00F11D7A"/>
    <w:rsid w:val="00F15D5E"/>
    <w:rsid w:val="00F23DBF"/>
    <w:rsid w:val="00F45BC5"/>
    <w:rsid w:val="00F542A0"/>
    <w:rsid w:val="00F63E8C"/>
    <w:rsid w:val="00F72F54"/>
    <w:rsid w:val="00F82255"/>
    <w:rsid w:val="00F83DF1"/>
    <w:rsid w:val="00F85DED"/>
    <w:rsid w:val="00F8720F"/>
    <w:rsid w:val="00F90F90"/>
    <w:rsid w:val="00F94FBB"/>
    <w:rsid w:val="00F97113"/>
    <w:rsid w:val="00FA104C"/>
    <w:rsid w:val="00FA14DD"/>
    <w:rsid w:val="00FA6FC9"/>
    <w:rsid w:val="00FA7509"/>
    <w:rsid w:val="00FB1C60"/>
    <w:rsid w:val="00FC1167"/>
    <w:rsid w:val="00FC2018"/>
    <w:rsid w:val="00FC2ADA"/>
    <w:rsid w:val="00FD4C44"/>
    <w:rsid w:val="00FD5B19"/>
    <w:rsid w:val="00FE22E0"/>
    <w:rsid w:val="00FE25F7"/>
    <w:rsid w:val="00FF043D"/>
    <w:rsid w:val="00FF140B"/>
    <w:rsid w:val="00FF3E76"/>
    <w:rsid w:val="00FF628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7CA4C273"/>
  <w15:docId w15:val="{1708AB64-DAFD-4146-9D2F-2DEF0C2A2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3" w:unhideWhenUsed="1"/>
    <w:lsdException w:name="List Number 4"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278C"/>
    <w:rPr>
      <w:rFonts w:ascii="Lucida Sans" w:hAnsi="Lucida Sans"/>
      <w:sz w:val="18"/>
      <w:szCs w:val="24"/>
      <w:lang w:eastAsia="en-GB"/>
    </w:rPr>
  </w:style>
  <w:style w:type="paragraph" w:styleId="Heading1">
    <w:name w:val="heading 1"/>
    <w:basedOn w:val="Normal"/>
    <w:next w:val="Normal"/>
    <w:uiPriority w:val="9"/>
    <w:qFormat/>
    <w:rsid w:val="004B2A50"/>
    <w:pPr>
      <w:keepNext/>
      <w:spacing w:before="240" w:after="60"/>
      <w:outlineLvl w:val="0"/>
    </w:pPr>
    <w:rPr>
      <w:rFonts w:cs="Arial"/>
      <w:b/>
      <w:bCs/>
      <w:kern w:val="32"/>
      <w:sz w:val="32"/>
      <w:szCs w:val="32"/>
    </w:rPr>
  </w:style>
  <w:style w:type="paragraph" w:styleId="Heading2">
    <w:name w:val="heading 2"/>
    <w:basedOn w:val="Normal"/>
    <w:next w:val="Normal"/>
    <w:qFormat/>
    <w:rsid w:val="0044230E"/>
    <w:pPr>
      <w:outlineLvl w:val="1"/>
    </w:pPr>
    <w:rPr>
      <w:rFonts w:ascii="Georgia" w:hAnsi="Georgia"/>
      <w:b/>
      <w:bCs/>
      <w:sz w:val="26"/>
    </w:rPr>
  </w:style>
  <w:style w:type="paragraph" w:styleId="Heading3">
    <w:name w:val="heading 3"/>
    <w:basedOn w:val="Normal"/>
    <w:next w:val="Normal"/>
    <w:qFormat/>
    <w:rsid w:val="004B2A50"/>
    <w:pPr>
      <w:keepNext/>
      <w:spacing w:before="240" w:after="60"/>
      <w:outlineLvl w:val="2"/>
    </w:pPr>
    <w:rPr>
      <w:rFonts w:cs="Arial"/>
      <w:b/>
      <w:bCs/>
      <w:sz w:val="26"/>
      <w:szCs w:val="26"/>
    </w:rPr>
  </w:style>
  <w:style w:type="paragraph" w:styleId="Heading4">
    <w:name w:val="heading 4"/>
    <w:basedOn w:val="Normal"/>
    <w:qFormat/>
    <w:rsid w:val="002B0AA7"/>
    <w:pPr>
      <w:spacing w:before="100" w:after="100"/>
      <w:outlineLvl w:val="3"/>
    </w:pPr>
    <w:rPr>
      <w:rFonts w:ascii="Arial Unicode MS" w:eastAsia="Arial Unicode MS" w:hAnsi="Times New Roman" w:cs="Arial Unicode MS"/>
      <w:b/>
      <w:bCs/>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link w:val="HeaderChar"/>
    <w:uiPriority w:val="99"/>
    <w:rsid w:val="00D16D9D"/>
    <w:pPr>
      <w:tabs>
        <w:tab w:val="center" w:pos="4153"/>
        <w:tab w:val="right" w:pos="8306"/>
      </w:tabs>
    </w:pPr>
    <w:rPr>
      <w:sz w:val="20"/>
    </w:rPr>
  </w:style>
  <w:style w:type="paragraph" w:styleId="Footer">
    <w:name w:val="footer"/>
    <w:basedOn w:val="Normal"/>
    <w:link w:val="FooterChar"/>
    <w:uiPriority w:val="99"/>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szCs w:val="20"/>
    </w:rPr>
  </w:style>
  <w:style w:type="character" w:styleId="FootnoteReference">
    <w:name w:val="footnote reference"/>
    <w:uiPriority w:val="99"/>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szCs w:val="20"/>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pPr>
      <w:spacing w:after="60"/>
    </w:pPr>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after="60" w:line="300" w:lineRule="exact"/>
    </w:pPr>
  </w:style>
  <w:style w:type="character" w:styleId="CommentReference">
    <w:name w:val="annotation reference"/>
    <w:semiHidden/>
    <w:rsid w:val="00AA3CB5"/>
    <w:rPr>
      <w:sz w:val="16"/>
      <w:szCs w:val="16"/>
    </w:rPr>
  </w:style>
  <w:style w:type="paragraph" w:styleId="CommentText">
    <w:name w:val="annotation text"/>
    <w:basedOn w:val="Normal"/>
    <w:link w:val="CommentTextChar"/>
    <w:uiPriority w:val="99"/>
    <w:rsid w:val="00AA3CB5"/>
    <w:rPr>
      <w:sz w:val="20"/>
      <w:szCs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style>
  <w:style w:type="paragraph" w:customStyle="1" w:styleId="ContinuationFooter">
    <w:name w:val="Continuation Footer"/>
    <w:basedOn w:val="Footer"/>
    <w:rsid w:val="00ED2E52"/>
    <w:rPr>
      <w:noProof/>
      <w:szCs w:val="17"/>
    </w:rPr>
  </w:style>
  <w:style w:type="paragraph" w:styleId="NormalWeb">
    <w:name w:val="Normal (Web)"/>
    <w:basedOn w:val="Normal"/>
    <w:rsid w:val="002B0AA7"/>
    <w:pPr>
      <w:spacing w:before="100" w:after="100"/>
    </w:pPr>
    <w:rPr>
      <w:rFonts w:ascii="Arial Unicode MS" w:eastAsia="Arial Unicode MS" w:hAnsi="Times New Roman" w:cs="Arial Unicode MS"/>
      <w:sz w:val="24"/>
      <w:lang w:eastAsia="en-US"/>
    </w:rPr>
  </w:style>
  <w:style w:type="paragraph" w:styleId="BodyTextIndent3">
    <w:name w:val="Body Text Indent 3"/>
    <w:basedOn w:val="Normal"/>
    <w:rsid w:val="002B0AA7"/>
    <w:pPr>
      <w:ind w:left="1134" w:hanging="425"/>
    </w:pPr>
    <w:rPr>
      <w:rFonts w:ascii="Times New Roman" w:hAnsi="Times New Roman"/>
      <w:sz w:val="24"/>
      <w:lang w:val="en-AU" w:eastAsia="en-US"/>
    </w:rPr>
  </w:style>
  <w:style w:type="paragraph" w:styleId="PlainText">
    <w:name w:val="Plain Text"/>
    <w:basedOn w:val="Normal"/>
    <w:rsid w:val="002B0AA7"/>
    <w:rPr>
      <w:rFonts w:ascii="Courier New" w:hAnsi="Courier New" w:cs="Courier New"/>
      <w:sz w:val="20"/>
      <w:szCs w:val="20"/>
    </w:rPr>
  </w:style>
  <w:style w:type="character" w:styleId="Hyperlink">
    <w:name w:val="Hyperlink"/>
    <w:uiPriority w:val="99"/>
    <w:rsid w:val="00BE74C7"/>
    <w:rPr>
      <w:color w:val="0000FF"/>
      <w:u w:val="single"/>
    </w:rPr>
  </w:style>
  <w:style w:type="paragraph" w:customStyle="1" w:styleId="Title1">
    <w:name w:val="Title1"/>
    <w:basedOn w:val="Normal"/>
    <w:rsid w:val="00BE74C7"/>
    <w:rPr>
      <w:rFonts w:ascii="Arial" w:hAnsi="Arial"/>
      <w:b/>
      <w:bCs/>
      <w:sz w:val="36"/>
      <w:szCs w:val="36"/>
    </w:rPr>
  </w:style>
  <w:style w:type="paragraph" w:customStyle="1" w:styleId="formfill">
    <w:name w:val="form fill"/>
    <w:basedOn w:val="Normal"/>
    <w:rsid w:val="00BE74C7"/>
    <w:pPr>
      <w:tabs>
        <w:tab w:val="left" w:leader="dot" w:pos="8460"/>
      </w:tabs>
      <w:spacing w:before="240" w:after="120"/>
    </w:pPr>
    <w:rPr>
      <w:rFonts w:ascii="Arial" w:hAnsi="Arial"/>
      <w:sz w:val="22"/>
      <w:lang w:val="en-US"/>
    </w:rPr>
  </w:style>
  <w:style w:type="paragraph" w:customStyle="1" w:styleId="formfill2">
    <w:name w:val="form fill 2"/>
    <w:basedOn w:val="formfill"/>
    <w:rsid w:val="00BE74C7"/>
    <w:pPr>
      <w:tabs>
        <w:tab w:val="left" w:leader="dot" w:pos="4500"/>
      </w:tabs>
    </w:pPr>
  </w:style>
  <w:style w:type="paragraph" w:customStyle="1" w:styleId="keywords">
    <w:name w:val="keywords"/>
    <w:basedOn w:val="Normal"/>
    <w:rsid w:val="00C502EA"/>
    <w:rPr>
      <w:rFonts w:ascii="Arial" w:hAnsi="Arial"/>
      <w:sz w:val="22"/>
    </w:rPr>
  </w:style>
  <w:style w:type="paragraph" w:customStyle="1" w:styleId="tabletext0">
    <w:name w:val="table text"/>
    <w:basedOn w:val="Normal"/>
    <w:rsid w:val="00E361B8"/>
    <w:pPr>
      <w:spacing w:before="60" w:after="60"/>
      <w:ind w:right="113"/>
    </w:pPr>
    <w:rPr>
      <w:rFonts w:ascii="Arial" w:hAnsi="Arial"/>
      <w:sz w:val="22"/>
    </w:rPr>
  </w:style>
  <w:style w:type="character" w:styleId="PageNumber">
    <w:name w:val="page number"/>
    <w:basedOn w:val="DefaultParagraphFont"/>
    <w:rsid w:val="008D4D99"/>
  </w:style>
  <w:style w:type="character" w:customStyle="1" w:styleId="1">
    <w:name w:val="1"/>
    <w:semiHidden/>
    <w:rsid w:val="00F83DF1"/>
    <w:rPr>
      <w:rFonts w:ascii="Arial" w:hAnsi="Arial" w:cs="Arial"/>
      <w:color w:val="auto"/>
      <w:sz w:val="20"/>
      <w:szCs w:val="20"/>
    </w:rPr>
  </w:style>
  <w:style w:type="character" w:customStyle="1" w:styleId="QABoldCharacters">
    <w:name w:val="QA Bold Characters"/>
    <w:rsid w:val="00D9278C"/>
    <w:rPr>
      <w:rFonts w:ascii="Lucida Sans" w:hAnsi="Lucida Sans"/>
      <w:b/>
      <w:sz w:val="18"/>
    </w:rPr>
  </w:style>
  <w:style w:type="paragraph" w:customStyle="1" w:styleId="QAhandbookheading1">
    <w:name w:val="QA handbook heading 1"/>
    <w:basedOn w:val="Normal"/>
    <w:rsid w:val="00D9278C"/>
    <w:rPr>
      <w:b/>
      <w:sz w:val="32"/>
    </w:rPr>
  </w:style>
  <w:style w:type="paragraph" w:customStyle="1" w:styleId="QAhandbookheading2">
    <w:name w:val="QA handbook heading 2"/>
    <w:basedOn w:val="Normal"/>
    <w:rsid w:val="00D9278C"/>
    <w:rPr>
      <w:b/>
      <w:sz w:val="24"/>
    </w:rPr>
  </w:style>
  <w:style w:type="paragraph" w:customStyle="1" w:styleId="QAHandbooksmallheading">
    <w:name w:val="QA Handbook small heading"/>
    <w:basedOn w:val="QAhandbookheading2"/>
    <w:rsid w:val="00D9278C"/>
    <w:rPr>
      <w:sz w:val="18"/>
    </w:rPr>
  </w:style>
  <w:style w:type="paragraph" w:customStyle="1" w:styleId="QAhandbookheader">
    <w:name w:val="QAhandbook header"/>
    <w:basedOn w:val="Normal"/>
    <w:rsid w:val="00D9278C"/>
    <w:rPr>
      <w:b/>
      <w:sz w:val="36"/>
    </w:rPr>
  </w:style>
  <w:style w:type="paragraph" w:customStyle="1" w:styleId="StyleRightLeft476cm">
    <w:name w:val="Style Right Left:  4.76 cm"/>
    <w:basedOn w:val="Normal"/>
    <w:rsid w:val="00D9278C"/>
    <w:pPr>
      <w:ind w:left="2700"/>
      <w:jc w:val="right"/>
    </w:pPr>
    <w:rPr>
      <w:szCs w:val="20"/>
    </w:rPr>
  </w:style>
  <w:style w:type="paragraph" w:styleId="ListParagraph">
    <w:name w:val="List Paragraph"/>
    <w:basedOn w:val="Normal"/>
    <w:uiPriority w:val="34"/>
    <w:qFormat/>
    <w:rsid w:val="00365CD8"/>
    <w:pPr>
      <w:ind w:left="720"/>
      <w:contextualSpacing/>
    </w:pPr>
  </w:style>
  <w:style w:type="character" w:customStyle="1" w:styleId="HeaderChar">
    <w:name w:val="Header Char"/>
    <w:basedOn w:val="DefaultParagraphFont"/>
    <w:link w:val="Header"/>
    <w:uiPriority w:val="99"/>
    <w:rsid w:val="00FD4C44"/>
    <w:rPr>
      <w:rFonts w:ascii="Lucida Sans" w:hAnsi="Lucida Sans"/>
      <w:szCs w:val="24"/>
      <w:lang w:eastAsia="en-GB"/>
    </w:rPr>
  </w:style>
  <w:style w:type="paragraph" w:styleId="Revision">
    <w:name w:val="Revision"/>
    <w:hidden/>
    <w:uiPriority w:val="99"/>
    <w:semiHidden/>
    <w:rsid w:val="0039728E"/>
    <w:rPr>
      <w:rFonts w:ascii="Lucida Sans" w:hAnsi="Lucida Sans"/>
      <w:sz w:val="18"/>
      <w:szCs w:val="24"/>
      <w:lang w:eastAsia="en-GB"/>
    </w:rPr>
  </w:style>
  <w:style w:type="character" w:styleId="PlaceholderText">
    <w:name w:val="Placeholder Text"/>
    <w:basedOn w:val="DefaultParagraphFont"/>
    <w:uiPriority w:val="99"/>
    <w:semiHidden/>
    <w:rsid w:val="001D4C30"/>
    <w:rPr>
      <w:color w:val="808080"/>
    </w:rPr>
  </w:style>
  <w:style w:type="character" w:customStyle="1" w:styleId="FooterChar">
    <w:name w:val="Footer Char"/>
    <w:basedOn w:val="DefaultParagraphFont"/>
    <w:link w:val="Footer"/>
    <w:uiPriority w:val="99"/>
    <w:rsid w:val="00CE2A75"/>
    <w:rPr>
      <w:rFonts w:ascii="Lucida Sans" w:hAnsi="Lucida Sans"/>
      <w:sz w:val="16"/>
      <w:szCs w:val="24"/>
      <w:lang w:eastAsia="en-GB"/>
    </w:rPr>
  </w:style>
  <w:style w:type="paragraph" w:customStyle="1" w:styleId="Default">
    <w:name w:val="Default"/>
    <w:rsid w:val="00E322E8"/>
    <w:pPr>
      <w:autoSpaceDE w:val="0"/>
      <w:autoSpaceDN w:val="0"/>
      <w:adjustRightInd w:val="0"/>
    </w:pPr>
    <w:rPr>
      <w:rFonts w:ascii="Lucida Sans" w:eastAsia="SimSun" w:hAnsi="Lucida Sans" w:cs="Lucida Sans"/>
      <w:color w:val="000000"/>
      <w:sz w:val="24"/>
      <w:szCs w:val="24"/>
    </w:rPr>
  </w:style>
  <w:style w:type="paragraph" w:customStyle="1" w:styleId="TableNormal0">
    <w:name w:val="TableNormal"/>
    <w:basedOn w:val="Normal"/>
    <w:link w:val="TableNormalChar"/>
    <w:qFormat/>
    <w:rsid w:val="00510EE7"/>
  </w:style>
  <w:style w:type="character" w:customStyle="1" w:styleId="TableNormalChar">
    <w:name w:val="TableNormal Char"/>
    <w:link w:val="TableNormal0"/>
    <w:rsid w:val="00510EE7"/>
    <w:rPr>
      <w:rFonts w:ascii="Lucida Sans" w:hAnsi="Lucida Sans"/>
      <w:sz w:val="18"/>
      <w:szCs w:val="24"/>
      <w:lang w:eastAsia="en-GB"/>
    </w:rPr>
  </w:style>
  <w:style w:type="paragraph" w:customStyle="1" w:styleId="NormalIndent1">
    <w:name w:val="Normal Indent1"/>
    <w:basedOn w:val="Normal"/>
    <w:link w:val="NormalindentChar"/>
    <w:qFormat/>
    <w:rsid w:val="00972354"/>
    <w:pPr>
      <w:spacing w:after="240"/>
      <w:ind w:left="1701" w:hanging="567"/>
    </w:pPr>
    <w:rPr>
      <w:rFonts w:eastAsia="Calibri"/>
      <w:szCs w:val="18"/>
      <w:lang w:eastAsia="en-US"/>
    </w:rPr>
  </w:style>
  <w:style w:type="character" w:customStyle="1" w:styleId="NormalindentChar">
    <w:name w:val="Normal indent Char"/>
    <w:link w:val="NormalIndent1"/>
    <w:rsid w:val="00972354"/>
    <w:rPr>
      <w:rFonts w:ascii="Lucida Sans" w:eastAsia="Calibri" w:hAnsi="Lucida Sans"/>
      <w:sz w:val="18"/>
      <w:szCs w:val="18"/>
      <w:lang w:eastAsia="en-US"/>
    </w:rPr>
  </w:style>
  <w:style w:type="paragraph" w:customStyle="1" w:styleId="NumberedNormal">
    <w:name w:val="Numbered Normal"/>
    <w:basedOn w:val="Normal"/>
    <w:link w:val="NumberedNormalChar"/>
    <w:qFormat/>
    <w:rsid w:val="00972354"/>
    <w:pPr>
      <w:spacing w:after="240"/>
      <w:ind w:left="1134" w:hanging="567"/>
    </w:pPr>
    <w:rPr>
      <w:rFonts w:eastAsia="Calibri"/>
      <w:szCs w:val="18"/>
      <w:lang w:eastAsia="en-US"/>
    </w:rPr>
  </w:style>
  <w:style w:type="character" w:customStyle="1" w:styleId="NumberedNormalChar">
    <w:name w:val="Numbered Normal Char"/>
    <w:basedOn w:val="DefaultParagraphFont"/>
    <w:link w:val="NumberedNormal"/>
    <w:rsid w:val="00972354"/>
    <w:rPr>
      <w:rFonts w:ascii="Lucida Sans" w:eastAsia="Calibri" w:hAnsi="Lucida Sans"/>
      <w:sz w:val="18"/>
      <w:szCs w:val="18"/>
      <w:lang w:eastAsia="en-US"/>
    </w:rPr>
  </w:style>
  <w:style w:type="character" w:customStyle="1" w:styleId="CommentTextChar">
    <w:name w:val="Comment Text Char"/>
    <w:basedOn w:val="DefaultParagraphFont"/>
    <w:link w:val="CommentText"/>
    <w:uiPriority w:val="99"/>
    <w:rsid w:val="003B0BDD"/>
    <w:rPr>
      <w:rFonts w:ascii="Lucida Sans" w:hAnsi="Lucida San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105966">
      <w:bodyDiv w:val="1"/>
      <w:marLeft w:val="0"/>
      <w:marRight w:val="0"/>
      <w:marTop w:val="0"/>
      <w:marBottom w:val="0"/>
      <w:divBdr>
        <w:top w:val="none" w:sz="0" w:space="0" w:color="auto"/>
        <w:left w:val="none" w:sz="0" w:space="0" w:color="auto"/>
        <w:bottom w:val="none" w:sz="0" w:space="0" w:color="auto"/>
        <w:right w:val="none" w:sz="0" w:space="0" w:color="auto"/>
      </w:divBdr>
      <w:divsChild>
        <w:div w:id="358972422">
          <w:marLeft w:val="0"/>
          <w:marRight w:val="0"/>
          <w:marTop w:val="0"/>
          <w:marBottom w:val="0"/>
          <w:divBdr>
            <w:top w:val="none" w:sz="0" w:space="0" w:color="auto"/>
            <w:left w:val="none" w:sz="0" w:space="0" w:color="auto"/>
            <w:bottom w:val="none" w:sz="0" w:space="0" w:color="auto"/>
            <w:right w:val="none" w:sz="0" w:space="0" w:color="auto"/>
          </w:divBdr>
          <w:divsChild>
            <w:div w:id="1523859598">
              <w:marLeft w:val="0"/>
              <w:marRight w:val="0"/>
              <w:marTop w:val="0"/>
              <w:marBottom w:val="0"/>
              <w:divBdr>
                <w:top w:val="none" w:sz="0" w:space="0" w:color="auto"/>
                <w:left w:val="none" w:sz="0" w:space="0" w:color="auto"/>
                <w:bottom w:val="none" w:sz="0" w:space="0" w:color="auto"/>
                <w:right w:val="none" w:sz="0" w:space="0" w:color="auto"/>
              </w:divBdr>
              <w:divsChild>
                <w:div w:id="182651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173189">
      <w:bodyDiv w:val="1"/>
      <w:marLeft w:val="0"/>
      <w:marRight w:val="0"/>
      <w:marTop w:val="0"/>
      <w:marBottom w:val="0"/>
      <w:divBdr>
        <w:top w:val="none" w:sz="0" w:space="0" w:color="auto"/>
        <w:left w:val="none" w:sz="0" w:space="0" w:color="auto"/>
        <w:bottom w:val="none" w:sz="0" w:space="0" w:color="auto"/>
        <w:right w:val="none" w:sz="0" w:space="0" w:color="auto"/>
      </w:divBdr>
      <w:divsChild>
        <w:div w:id="1635408429">
          <w:marLeft w:val="0"/>
          <w:marRight w:val="0"/>
          <w:marTop w:val="0"/>
          <w:marBottom w:val="0"/>
          <w:divBdr>
            <w:top w:val="none" w:sz="0" w:space="0" w:color="auto"/>
            <w:left w:val="none" w:sz="0" w:space="0" w:color="auto"/>
            <w:bottom w:val="none" w:sz="0" w:space="0" w:color="auto"/>
            <w:right w:val="none" w:sz="0" w:space="0" w:color="auto"/>
          </w:divBdr>
          <w:divsChild>
            <w:div w:id="1905292555">
              <w:marLeft w:val="0"/>
              <w:marRight w:val="0"/>
              <w:marTop w:val="0"/>
              <w:marBottom w:val="0"/>
              <w:divBdr>
                <w:top w:val="none" w:sz="0" w:space="0" w:color="auto"/>
                <w:left w:val="none" w:sz="0" w:space="0" w:color="auto"/>
                <w:bottom w:val="none" w:sz="0" w:space="0" w:color="auto"/>
                <w:right w:val="none" w:sz="0" w:space="0" w:color="auto"/>
              </w:divBdr>
              <w:divsChild>
                <w:div w:id="111728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546643">
      <w:bodyDiv w:val="1"/>
      <w:marLeft w:val="0"/>
      <w:marRight w:val="0"/>
      <w:marTop w:val="0"/>
      <w:marBottom w:val="0"/>
      <w:divBdr>
        <w:top w:val="none" w:sz="0" w:space="0" w:color="auto"/>
        <w:left w:val="none" w:sz="0" w:space="0" w:color="auto"/>
        <w:bottom w:val="none" w:sz="0" w:space="0" w:color="auto"/>
        <w:right w:val="none" w:sz="0" w:space="0" w:color="auto"/>
      </w:divBdr>
      <w:divsChild>
        <w:div w:id="1243218235">
          <w:marLeft w:val="0"/>
          <w:marRight w:val="0"/>
          <w:marTop w:val="0"/>
          <w:marBottom w:val="0"/>
          <w:divBdr>
            <w:top w:val="none" w:sz="0" w:space="0" w:color="auto"/>
            <w:left w:val="none" w:sz="0" w:space="0" w:color="auto"/>
            <w:bottom w:val="none" w:sz="0" w:space="0" w:color="auto"/>
            <w:right w:val="none" w:sz="0" w:space="0" w:color="auto"/>
          </w:divBdr>
          <w:divsChild>
            <w:div w:id="1573275788">
              <w:marLeft w:val="0"/>
              <w:marRight w:val="0"/>
              <w:marTop w:val="0"/>
              <w:marBottom w:val="0"/>
              <w:divBdr>
                <w:top w:val="none" w:sz="0" w:space="0" w:color="auto"/>
                <w:left w:val="none" w:sz="0" w:space="0" w:color="auto"/>
                <w:bottom w:val="none" w:sz="0" w:space="0" w:color="auto"/>
                <w:right w:val="none" w:sz="0" w:space="0" w:color="auto"/>
              </w:divBdr>
              <w:divsChild>
                <w:div w:id="100678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uthampton.ac.uk/~assets/doc/quality-handbook/Guidance%20for%20Examiners%20of%20PGR%20Awards.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https://www.southampton.ac.uk/about/governance/regulations-policies/research-students/general/candidature-supervisio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uthampton.ac.uk/about/governance/regulations-policies/research-students/general/" TargetMode="External"/><Relationship Id="rId5" Type="http://schemas.openxmlformats.org/officeDocument/2006/relationships/numbering" Target="numbering.xml"/><Relationship Id="rId15" Type="http://schemas.openxmlformats.org/officeDocument/2006/relationships/hyperlink" Target="https://www.southampton.ac.uk/about/governance/regulations-policies/research-students/general/candidature-supervisio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uthampton.ac.uk/about/governance/regulations-policies/research-students/gener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680F7141451344BB1F7CF3BA9BCB10" ma:contentTypeVersion="26" ma:contentTypeDescription="Create a new document." ma:contentTypeScope="" ma:versionID="e2b62e3dad3aa66154edcc250fff6f83">
  <xsd:schema xmlns:xsd="http://www.w3.org/2001/XMLSchema" xmlns:xs="http://www.w3.org/2001/XMLSchema" xmlns:p="http://schemas.microsoft.com/office/2006/metadata/properties" xmlns:ns1="http://schemas.microsoft.com/sharepoint/v3" xmlns:ns2="56c7aab3-81b5-44ad-ad72-57c916b76c08" xmlns:ns3="e269b097-0687-4382-95a6-d1187d84b2a1" targetNamespace="http://schemas.microsoft.com/office/2006/metadata/properties" ma:root="true" ma:fieldsID="011d91587355973a1215416e9f263423" ns1:_="" ns2:_="" ns3:_="">
    <xsd:import namespace="http://schemas.microsoft.com/sharepoint/v3"/>
    <xsd:import namespace="56c7aab3-81b5-44ad-ad72-57c916b76c08"/>
    <xsd:import namespace="e269b097-0687-4382-95a6-d1187d84b2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PageURL"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PublicURL" minOccurs="0"/>
                <xsd:element ref="ns3:MediaLengthInSeconds" minOccurs="0"/>
                <xsd:element ref="ns2:_dlc_DocId" minOccurs="0"/>
                <xsd:element ref="ns2:_dlc_DocIdUrl" minOccurs="0"/>
                <xsd:element ref="ns2:_dlc_DocIdPersistId" minOccurs="0"/>
                <xsd:element ref="ns3:lcf76f155ced4ddcb4097134ff3c332f" minOccurs="0"/>
                <xsd:element ref="ns2:TaxCatchAll" minOccurs="0"/>
                <xsd:element ref="ns3:MediaServiceObjectDetectorVersions" minOccurs="0"/>
                <xsd:element ref="ns3:MediaServiceSearchProperties" minOccurs="0"/>
                <xsd:element ref="ns3:DocumentType" minOccurs="0"/>
                <xsd:element ref="ns3:Programme_x0020_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3" nillable="true" ma:displayName="Unified Compliance Policy Properties" ma:hidden="true" ma:internalName="_ip_UnifiedCompliancePolicyProperties">
      <xsd:simpleType>
        <xsd:restriction base="dms:Note"/>
      </xsd:simpleType>
    </xsd:element>
    <xsd:element name="_ip_UnifiedCompliancePolicyUIAction" ma:index="3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c7aab3-81b5-44ad-ad72-57c916b76c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0a156b87-8603-40c3-a6c8-180fbcb95d75}" ma:internalName="TaxCatchAll" ma:showField="CatchAllData" ma:web="56c7aab3-81b5-44ad-ad72-57c916b76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69b097-0687-4382-95a6-d1187d84b2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PageURL" ma:index="12" nillable="true" ma:displayName="Page URL" ma:internalName="PageURL">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PublicURL" ma:index="21" nillable="true" ma:displayName="PublicURL" ma:description="The public web address of the file (to use in site publisher)" ma:format="Dropdown" ma:internalName="PublicURL">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DocumentType" ma:index="31" nillable="true" ma:displayName="Document Type" ma:format="Dropdown" ma:internalName="DocumentType">
      <xsd:simpleType>
        <xsd:restriction base="dms:Choice">
          <xsd:enumeration value="Policy"/>
          <xsd:enumeration value="Procedure"/>
          <xsd:enumeration value="Template"/>
          <xsd:enumeration value="Terms of Reference"/>
          <xsd:enumeration value="Guidance"/>
          <xsd:enumeration value="Other"/>
        </xsd:restriction>
      </xsd:simpleType>
    </xsd:element>
    <xsd:element name="Programme_x0020_Code" ma:index="32" nillable="true" ma:displayName="Programme Code" ma:list="{bcb46e99-e5d1-4a56-91e3-5977ba9b4df8}" ma:internalName="Programme_x0020_Code" ma:showField="Titl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6c7aab3-81b5-44ad-ad72-57c916b76c08" xsi:nil="true"/>
    <PublicURL xmlns="e269b097-0687-4382-95a6-d1187d84b2a1" xsi:nil="true"/>
    <_ip_UnifiedCompliancePolicyUIAction xmlns="http://schemas.microsoft.com/sharepoint/v3" xsi:nil="true"/>
    <Programme_x0020_Code xmlns="e269b097-0687-4382-95a6-d1187d84b2a1" xsi:nil="true"/>
    <_ip_UnifiedCompliancePolicyProperties xmlns="http://schemas.microsoft.com/sharepoint/v3" xsi:nil="true"/>
    <DocumentType xmlns="e269b097-0687-4382-95a6-d1187d84b2a1">Template</DocumentType>
    <lcf76f155ced4ddcb4097134ff3c332f xmlns="e269b097-0687-4382-95a6-d1187d84b2a1">
      <Terms xmlns="http://schemas.microsoft.com/office/infopath/2007/PartnerControls"/>
    </lcf76f155ced4ddcb4097134ff3c332f>
    <PageURL xmlns="e269b097-0687-4382-95a6-d1187d84b2a1" xsi:nil="true"/>
    <_dlc_DocId xmlns="56c7aab3-81b5-44ad-ad72-57c916b76c08">7D7UTFFHD354-1258763940-42782</_dlc_DocId>
    <_dlc_DocIdUrl xmlns="56c7aab3-81b5-44ad-ad72-57c916b76c08">
      <Url>https://sotonac.sharepoint.com/teams/PublicDocuments/_layouts/15/DocIdRedir.aspx?ID=7D7UTFFHD354-1258763940-42782</Url>
      <Description>7D7UTFFHD354-1258763940-42782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EC344C0-98A2-4B96-B0AD-DEA3BA70CC3D}">
  <ds:schemaRefs>
    <ds:schemaRef ds:uri="http://schemas.openxmlformats.org/officeDocument/2006/bibliography"/>
  </ds:schemaRefs>
</ds:datastoreItem>
</file>

<file path=customXml/itemProps2.xml><?xml version="1.0" encoding="utf-8"?>
<ds:datastoreItem xmlns:ds="http://schemas.openxmlformats.org/officeDocument/2006/customXml" ds:itemID="{BE6E8CBD-4DEF-482D-A2EF-408DD23FA08F}">
  <ds:schemaRefs>
    <ds:schemaRef ds:uri="http://schemas.microsoft.com/sharepoint/v3/contenttype/forms"/>
  </ds:schemaRefs>
</ds:datastoreItem>
</file>

<file path=customXml/itemProps3.xml><?xml version="1.0" encoding="utf-8"?>
<ds:datastoreItem xmlns:ds="http://schemas.openxmlformats.org/officeDocument/2006/customXml" ds:itemID="{352160BB-9722-412E-8FFE-6D7976CDB176}"/>
</file>

<file path=customXml/itemProps4.xml><?xml version="1.0" encoding="utf-8"?>
<ds:datastoreItem xmlns:ds="http://schemas.openxmlformats.org/officeDocument/2006/customXml" ds:itemID="{0F3D1199-FC22-4EE4-A34E-EC3D028CA7E6}">
  <ds:schemaRefs>
    <ds:schemaRef ds:uri="http://schemas.openxmlformats.org/package/2006/metadata/core-properties"/>
    <ds:schemaRef ds:uri="http://www.w3.org/XML/1998/namespac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purl.org/dc/dcmitype/"/>
  </ds:schemaRefs>
</ds:datastoreItem>
</file>

<file path=customXml/itemProps5.xml><?xml version="1.0" encoding="utf-8"?>
<ds:datastoreItem xmlns:ds="http://schemas.openxmlformats.org/officeDocument/2006/customXml" ds:itemID="{DF790AF0-5364-4BFE-8AF3-6421F85B491D}"/>
</file>

<file path=docProps/app.xml><?xml version="1.0" encoding="utf-8"?>
<Properties xmlns="http://schemas.openxmlformats.org/officeDocument/2006/extended-properties" xmlns:vt="http://schemas.openxmlformats.org/officeDocument/2006/docPropsVTypes">
  <Template>Normal</Template>
  <TotalTime>5</TotalTime>
  <Pages>3</Pages>
  <Words>1160</Words>
  <Characters>6884</Characters>
  <Application>Microsoft Office Word</Application>
  <DocSecurity>0</DocSecurity>
  <Lines>57</Lines>
  <Paragraphs>16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SU Report template</vt:lpstr>
      <vt:lpstr>        </vt:lpstr>
    </vt:vector>
  </TitlesOfParts>
  <Company>Southampton University</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 Report template</dc:title>
  <dc:creator>srck</dc:creator>
  <cp:keywords>V0.1</cp:keywords>
  <cp:lastModifiedBy>Catherine Willetts</cp:lastModifiedBy>
  <cp:revision>5</cp:revision>
  <cp:lastPrinted>2015-11-20T13:19:00Z</cp:lastPrinted>
  <dcterms:created xsi:type="dcterms:W3CDTF">2024-07-02T14:51:00Z</dcterms:created>
  <dcterms:modified xsi:type="dcterms:W3CDTF">2025-07-29T08:59:00Z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0x010100D7680F7141451344BB1F7CF3BA9BCB10</vt:lpwstr>
  </property>
  <property fmtid="{D5CDD505-2E9C-101B-9397-08002B2CF9AE}" pid="4" name="MediaServiceImageTags">
    <vt:lpwstr/>
  </property>
  <property fmtid="{D5CDD505-2E9C-101B-9397-08002B2CF9AE}" pid="5" name="_dlc_DocIdItemGuid">
    <vt:lpwstr>8a527b6c-1185-4676-a90e-2da4d66a0a32</vt:lpwstr>
  </property>
</Properties>
</file>